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7A7" w:rsidRPr="00BB1BD4" w:rsidRDefault="000F47A7" w:rsidP="000F47A7">
      <w:pPr>
        <w:pStyle w:val="a3"/>
        <w:rPr>
          <w:rFonts w:asciiTheme="minorHAnsi" w:hAnsiTheme="minorHAnsi"/>
          <w:sz w:val="22"/>
          <w:szCs w:val="22"/>
        </w:rPr>
      </w:pPr>
      <w:r w:rsidRPr="00BB1BD4">
        <w:rPr>
          <w:rFonts w:asciiTheme="minorHAnsi" w:hAnsiTheme="minorHAnsi"/>
          <w:sz w:val="22"/>
          <w:szCs w:val="22"/>
        </w:rPr>
        <w:t>General Surgery lecture 5</w:t>
      </w:r>
    </w:p>
    <w:p w:rsidR="000F47A7" w:rsidRPr="00BB1BD4" w:rsidRDefault="000F47A7" w:rsidP="005061D7">
      <w:pPr>
        <w:pStyle w:val="a3"/>
        <w:rPr>
          <w:rFonts w:asciiTheme="minorHAnsi" w:hAnsiTheme="minorHAnsi"/>
          <w:sz w:val="24"/>
          <w:szCs w:val="24"/>
        </w:rPr>
      </w:pPr>
      <w:r w:rsidRPr="00BB1BD4">
        <w:rPr>
          <w:rFonts w:asciiTheme="minorHAnsi" w:hAnsiTheme="minorHAnsi"/>
          <w:sz w:val="24"/>
          <w:szCs w:val="24"/>
        </w:rPr>
        <w:t>18 march 2014</w:t>
      </w:r>
    </w:p>
    <w:p w:rsidR="000F47A7" w:rsidRPr="00BB1BD4" w:rsidRDefault="000F47A7" w:rsidP="000F47A7">
      <w:pPr>
        <w:pStyle w:val="a3"/>
        <w:rPr>
          <w:rFonts w:asciiTheme="minorHAnsi" w:hAnsiTheme="minorHAnsi"/>
          <w:sz w:val="24"/>
          <w:szCs w:val="24"/>
        </w:rPr>
      </w:pPr>
      <w:r w:rsidRPr="00BB1BD4">
        <w:rPr>
          <w:rFonts w:asciiTheme="minorHAnsi" w:hAnsiTheme="minorHAnsi"/>
          <w:sz w:val="24"/>
          <w:szCs w:val="24"/>
        </w:rPr>
        <w:t>Dr. Mohammed Al-</w:t>
      </w:r>
      <w:proofErr w:type="spellStart"/>
      <w:r w:rsidRPr="00BB1BD4">
        <w:rPr>
          <w:rFonts w:asciiTheme="minorHAnsi" w:hAnsiTheme="minorHAnsi"/>
          <w:sz w:val="24"/>
          <w:szCs w:val="24"/>
        </w:rPr>
        <w:t>Trawneh</w:t>
      </w:r>
      <w:proofErr w:type="spellEnd"/>
    </w:p>
    <w:p w:rsidR="00A26CEA" w:rsidRPr="00BB1BD4" w:rsidRDefault="005061D7" w:rsidP="005061D7">
      <w:pPr>
        <w:pStyle w:val="a3"/>
        <w:rPr>
          <w:rFonts w:asciiTheme="minorHAnsi" w:hAnsiTheme="minorHAnsi"/>
        </w:rPr>
      </w:pPr>
      <w:r w:rsidRPr="00BB1BD4">
        <w:rPr>
          <w:rFonts w:asciiTheme="minorHAnsi" w:hAnsiTheme="minorHAnsi"/>
        </w:rPr>
        <w:t>Upper Gastrointestinal Surgical Diseases</w:t>
      </w:r>
    </w:p>
    <w:p w:rsidR="005061D7" w:rsidRPr="00BB1BD4" w:rsidRDefault="005061D7" w:rsidP="005061D7"/>
    <w:p w:rsidR="005061D7" w:rsidRPr="00FD5645" w:rsidRDefault="00FD5645" w:rsidP="00FD5645">
      <w:pPr>
        <w:rPr>
          <w:rFonts w:cstheme="majorBidi"/>
          <w:sz w:val="28"/>
          <w:szCs w:val="28"/>
        </w:rPr>
      </w:pPr>
      <w:r>
        <w:rPr>
          <w:rFonts w:cstheme="majorBidi"/>
          <w:sz w:val="28"/>
          <w:szCs w:val="28"/>
        </w:rPr>
        <w:t xml:space="preserve">         </w:t>
      </w:r>
      <w:r w:rsidR="005061D7" w:rsidRPr="00FD5645">
        <w:rPr>
          <w:rFonts w:cstheme="majorBidi"/>
          <w:sz w:val="28"/>
          <w:szCs w:val="28"/>
        </w:rPr>
        <w:t>Surgical diseases are the surgically treated diseases and as we know the GI extends from the mouth to the anus.</w:t>
      </w:r>
    </w:p>
    <w:p w:rsidR="005061D7" w:rsidRPr="00FD5645" w:rsidRDefault="005061D7" w:rsidP="00FD5645">
      <w:pPr>
        <w:rPr>
          <w:rFonts w:cstheme="majorBidi"/>
          <w:sz w:val="28"/>
          <w:szCs w:val="28"/>
        </w:rPr>
      </w:pPr>
      <w:r w:rsidRPr="00FD5645">
        <w:rPr>
          <w:rFonts w:cstheme="majorBidi"/>
          <w:i/>
          <w:iCs/>
          <w:sz w:val="28"/>
          <w:szCs w:val="28"/>
        </w:rPr>
        <w:t>Definitions</w:t>
      </w:r>
      <w:r w:rsidRPr="00FD5645">
        <w:rPr>
          <w:rFonts w:cstheme="majorBidi"/>
          <w:sz w:val="28"/>
          <w:szCs w:val="28"/>
        </w:rPr>
        <w:t>: When we say</w:t>
      </w:r>
      <w:r w:rsidR="000F47A7" w:rsidRPr="00FD5645">
        <w:rPr>
          <w:rFonts w:cstheme="majorBidi"/>
          <w:sz w:val="28"/>
          <w:szCs w:val="28"/>
        </w:rPr>
        <w:t xml:space="preserve"> </w:t>
      </w:r>
      <w:r w:rsidRPr="00FD5645">
        <w:rPr>
          <w:rFonts w:cstheme="majorBidi"/>
          <w:sz w:val="28"/>
          <w:szCs w:val="28"/>
          <w:u w:val="single"/>
        </w:rPr>
        <w:t>upper</w:t>
      </w:r>
      <w:r w:rsidRPr="00FD5645">
        <w:rPr>
          <w:rFonts w:cstheme="majorBidi"/>
          <w:sz w:val="28"/>
          <w:szCs w:val="28"/>
        </w:rPr>
        <w:t xml:space="preserve"> GI it is a little bit confusing there are multiple definitions.</w:t>
      </w:r>
    </w:p>
    <w:p w:rsidR="005061D7" w:rsidRPr="00FD5645" w:rsidRDefault="00B610C1" w:rsidP="00FD5645">
      <w:pPr>
        <w:pStyle w:val="a4"/>
        <w:numPr>
          <w:ilvl w:val="0"/>
          <w:numId w:val="19"/>
        </w:numPr>
        <w:rPr>
          <w:rFonts w:cstheme="majorBidi"/>
          <w:sz w:val="28"/>
          <w:szCs w:val="28"/>
        </w:rPr>
      </w:pPr>
      <w:r w:rsidRPr="00FD5645">
        <w:rPr>
          <w:rFonts w:cstheme="majorBidi"/>
          <w:b/>
          <w:bCs/>
          <w:i/>
          <w:iCs/>
          <w:sz w:val="28"/>
          <w:szCs w:val="28"/>
        </w:rPr>
        <w:t>Embryologic definition</w:t>
      </w:r>
      <w:r w:rsidRPr="00FD5645">
        <w:rPr>
          <w:rFonts w:cstheme="majorBidi"/>
          <w:sz w:val="28"/>
          <w:szCs w:val="28"/>
        </w:rPr>
        <w:t>: there are upper, middle and lower GI</w:t>
      </w:r>
      <w:r w:rsidR="00004F9C" w:rsidRPr="00FD5645">
        <w:rPr>
          <w:rFonts w:cstheme="majorBidi"/>
          <w:sz w:val="28"/>
          <w:szCs w:val="28"/>
        </w:rPr>
        <w:t>.</w:t>
      </w:r>
    </w:p>
    <w:p w:rsidR="007671CA" w:rsidRPr="00FD5645" w:rsidRDefault="00B610C1" w:rsidP="00FD5645">
      <w:pPr>
        <w:rPr>
          <w:rFonts w:cstheme="majorBidi"/>
          <w:sz w:val="28"/>
          <w:szCs w:val="28"/>
        </w:rPr>
      </w:pPr>
      <w:r w:rsidRPr="00FD5645">
        <w:rPr>
          <w:rFonts w:cstheme="majorBidi"/>
          <w:sz w:val="28"/>
          <w:szCs w:val="28"/>
        </w:rPr>
        <w:t>Foregut</w:t>
      </w:r>
      <w:r w:rsidR="007671CA" w:rsidRPr="00FD5645">
        <w:rPr>
          <w:rFonts w:cstheme="majorBidi"/>
          <w:sz w:val="28"/>
          <w:szCs w:val="28"/>
        </w:rPr>
        <w:t xml:space="preserve"> (upper GI)</w:t>
      </w:r>
      <w:r w:rsidRPr="00FD5645">
        <w:rPr>
          <w:rFonts w:cstheme="majorBidi"/>
          <w:sz w:val="28"/>
          <w:szCs w:val="28"/>
        </w:rPr>
        <w:t>: from the mouth to the major papilla which is in the second part of the duodenum .</w:t>
      </w:r>
    </w:p>
    <w:p w:rsidR="005061D7" w:rsidRPr="00FD5645" w:rsidRDefault="00B610C1" w:rsidP="00FD5645">
      <w:pPr>
        <w:rPr>
          <w:rFonts w:cstheme="majorBidi"/>
          <w:sz w:val="28"/>
          <w:szCs w:val="28"/>
        </w:rPr>
      </w:pPr>
      <w:r w:rsidRPr="00FD5645">
        <w:rPr>
          <w:rFonts w:cstheme="majorBidi"/>
          <w:sz w:val="28"/>
          <w:szCs w:val="28"/>
        </w:rPr>
        <w:t>Midgut</w:t>
      </w:r>
      <w:r w:rsidR="007671CA" w:rsidRPr="00FD5645">
        <w:rPr>
          <w:rFonts w:cstheme="majorBidi"/>
          <w:sz w:val="28"/>
          <w:szCs w:val="28"/>
        </w:rPr>
        <w:t xml:space="preserve"> (middle GI)</w:t>
      </w:r>
      <w:r w:rsidRPr="00FD5645">
        <w:rPr>
          <w:rFonts w:cstheme="majorBidi"/>
          <w:sz w:val="28"/>
          <w:szCs w:val="28"/>
        </w:rPr>
        <w:t>: from the major papilla to proximal 2/3 of the transverse colon .</w:t>
      </w:r>
    </w:p>
    <w:p w:rsidR="00B610C1" w:rsidRPr="00FD5645" w:rsidRDefault="00B610C1" w:rsidP="00FD5645">
      <w:pPr>
        <w:rPr>
          <w:rFonts w:cstheme="majorBidi"/>
          <w:sz w:val="28"/>
          <w:szCs w:val="28"/>
        </w:rPr>
      </w:pPr>
      <w:r w:rsidRPr="00FD5645">
        <w:rPr>
          <w:rFonts w:cstheme="majorBidi"/>
          <w:sz w:val="28"/>
          <w:szCs w:val="28"/>
        </w:rPr>
        <w:t>Hindgut</w:t>
      </w:r>
      <w:r w:rsidR="007671CA" w:rsidRPr="00FD5645">
        <w:rPr>
          <w:rFonts w:cstheme="majorBidi"/>
          <w:sz w:val="28"/>
          <w:szCs w:val="28"/>
        </w:rPr>
        <w:t xml:space="preserve"> ( lower GI)</w:t>
      </w:r>
      <w:r w:rsidRPr="00FD5645">
        <w:rPr>
          <w:rFonts w:cstheme="majorBidi"/>
          <w:sz w:val="28"/>
          <w:szCs w:val="28"/>
        </w:rPr>
        <w:t xml:space="preserve">: from the </w:t>
      </w:r>
      <w:r w:rsidR="007671CA" w:rsidRPr="00FD5645">
        <w:rPr>
          <w:rFonts w:cstheme="majorBidi"/>
          <w:sz w:val="28"/>
          <w:szCs w:val="28"/>
        </w:rPr>
        <w:t>distal</w:t>
      </w:r>
      <w:r w:rsidRPr="00FD5645">
        <w:rPr>
          <w:rFonts w:cstheme="majorBidi"/>
          <w:sz w:val="28"/>
          <w:szCs w:val="28"/>
        </w:rPr>
        <w:t xml:space="preserve"> </w:t>
      </w:r>
      <w:r w:rsidR="007671CA" w:rsidRPr="00FD5645">
        <w:rPr>
          <w:rFonts w:cstheme="majorBidi"/>
          <w:sz w:val="28"/>
          <w:szCs w:val="28"/>
        </w:rPr>
        <w:t>third</w:t>
      </w:r>
      <w:r w:rsidRPr="00FD5645">
        <w:rPr>
          <w:rFonts w:cstheme="majorBidi"/>
          <w:sz w:val="28"/>
          <w:szCs w:val="28"/>
        </w:rPr>
        <w:t xml:space="preserve"> of the transverse colon to the </w:t>
      </w:r>
      <w:r w:rsidR="007671CA" w:rsidRPr="00FD5645">
        <w:rPr>
          <w:rFonts w:cstheme="majorBidi"/>
          <w:sz w:val="28"/>
          <w:szCs w:val="28"/>
        </w:rPr>
        <w:t>anus</w:t>
      </w:r>
      <w:r w:rsidRPr="00FD5645">
        <w:rPr>
          <w:rFonts w:cstheme="majorBidi"/>
          <w:sz w:val="28"/>
          <w:szCs w:val="28"/>
        </w:rPr>
        <w:t>.</w:t>
      </w:r>
    </w:p>
    <w:p w:rsidR="007671CA" w:rsidRPr="00FD5645" w:rsidRDefault="007671CA" w:rsidP="00FD5645">
      <w:pPr>
        <w:rPr>
          <w:rFonts w:cstheme="majorBidi"/>
          <w:sz w:val="28"/>
          <w:szCs w:val="28"/>
        </w:rPr>
      </w:pPr>
    </w:p>
    <w:p w:rsidR="007671CA" w:rsidRPr="00FD5645" w:rsidRDefault="001C4150" w:rsidP="00FD5645">
      <w:pPr>
        <w:pStyle w:val="a4"/>
        <w:numPr>
          <w:ilvl w:val="0"/>
          <w:numId w:val="19"/>
        </w:numPr>
        <w:rPr>
          <w:rFonts w:cstheme="majorBidi"/>
          <w:sz w:val="28"/>
          <w:szCs w:val="28"/>
        </w:rPr>
      </w:pPr>
      <w:r w:rsidRPr="00FD5645">
        <w:rPr>
          <w:rFonts w:cstheme="majorBidi"/>
          <w:b/>
          <w:bCs/>
          <w:i/>
          <w:iCs/>
          <w:sz w:val="28"/>
          <w:szCs w:val="28"/>
        </w:rPr>
        <w:t>Conventional definition :</w:t>
      </w:r>
      <w:r w:rsidRPr="00FD5645">
        <w:rPr>
          <w:rFonts w:cstheme="majorBidi"/>
          <w:sz w:val="28"/>
          <w:szCs w:val="28"/>
        </w:rPr>
        <w:t>surgeons define the upper GI from the esophagus down to the cecum, so they include the small bowel .</w:t>
      </w:r>
    </w:p>
    <w:p w:rsidR="001C4150" w:rsidRPr="00FD5645" w:rsidRDefault="001B014D" w:rsidP="00FD5645">
      <w:pPr>
        <w:pStyle w:val="a4"/>
        <w:numPr>
          <w:ilvl w:val="0"/>
          <w:numId w:val="19"/>
        </w:numPr>
        <w:rPr>
          <w:rFonts w:cstheme="majorBidi"/>
          <w:sz w:val="28"/>
          <w:szCs w:val="28"/>
        </w:rPr>
      </w:pPr>
      <w:r w:rsidRPr="00FD5645">
        <w:rPr>
          <w:rFonts w:cstheme="majorBidi"/>
          <w:sz w:val="28"/>
          <w:szCs w:val="28"/>
        </w:rPr>
        <w:t>Upper GI bleeding: it is the bleeding from the esophagus , stomach, duodenum down to the ligament of  treitz</w:t>
      </w:r>
      <w:r w:rsidR="0030573D" w:rsidRPr="00FD5645">
        <w:rPr>
          <w:rFonts w:cstheme="majorBidi"/>
          <w:sz w:val="28"/>
          <w:szCs w:val="28"/>
        </w:rPr>
        <w:t xml:space="preserve"> (connection with the retroperitoneal)</w:t>
      </w:r>
      <w:r w:rsidRPr="00FD5645">
        <w:rPr>
          <w:rFonts w:cstheme="majorBidi"/>
          <w:sz w:val="28"/>
          <w:szCs w:val="28"/>
        </w:rPr>
        <w:t xml:space="preserve"> which where the duodenum joins the jejunum.</w:t>
      </w:r>
      <w:r w:rsidR="0030573D" w:rsidRPr="00FD5645">
        <w:rPr>
          <w:rFonts w:cstheme="majorBidi"/>
          <w:sz w:val="28"/>
          <w:szCs w:val="28"/>
        </w:rPr>
        <w:t xml:space="preserve"> Commonly the bleeding is from esophageal varices, peptic ulcer or duodenal ulcer.</w:t>
      </w:r>
    </w:p>
    <w:p w:rsidR="007671CA" w:rsidRPr="00FD5645" w:rsidRDefault="004700F7" w:rsidP="00FD5645">
      <w:pPr>
        <w:rPr>
          <w:rFonts w:cstheme="majorBidi"/>
          <w:sz w:val="28"/>
          <w:szCs w:val="28"/>
        </w:rPr>
      </w:pPr>
      <w:r w:rsidRPr="00FD5645">
        <w:rPr>
          <w:rFonts w:cstheme="majorBidi"/>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5" o:title="BD21390_"/>
          </v:shape>
        </w:pict>
      </w:r>
    </w:p>
    <w:p w:rsidR="0030573D" w:rsidRPr="00FD5645" w:rsidRDefault="0030573D" w:rsidP="00FD5645">
      <w:pPr>
        <w:jc w:val="center"/>
        <w:rPr>
          <w:rFonts w:cstheme="majorBidi"/>
          <w:b/>
          <w:bCs/>
          <w:sz w:val="32"/>
          <w:szCs w:val="32"/>
        </w:rPr>
      </w:pPr>
      <w:r w:rsidRPr="00FD5645">
        <w:rPr>
          <w:rFonts w:cstheme="majorBidi"/>
          <w:b/>
          <w:bCs/>
          <w:sz w:val="32"/>
          <w:szCs w:val="32"/>
        </w:rPr>
        <w:t>Common Upper GI Surgical Diseases</w:t>
      </w:r>
    </w:p>
    <w:p w:rsidR="0030573D" w:rsidRPr="00FD5645" w:rsidRDefault="00F576E1" w:rsidP="00FD5645">
      <w:pPr>
        <w:pStyle w:val="a4"/>
        <w:numPr>
          <w:ilvl w:val="0"/>
          <w:numId w:val="1"/>
        </w:numPr>
        <w:rPr>
          <w:rFonts w:cstheme="majorBidi"/>
          <w:sz w:val="28"/>
          <w:szCs w:val="28"/>
        </w:rPr>
      </w:pPr>
      <w:r w:rsidRPr="00FD5645">
        <w:rPr>
          <w:rFonts w:cstheme="majorBidi"/>
          <w:sz w:val="28"/>
          <w:szCs w:val="28"/>
        </w:rPr>
        <w:t>Esophageal disease</w:t>
      </w:r>
    </w:p>
    <w:p w:rsidR="00F576E1" w:rsidRPr="00FD5645" w:rsidRDefault="00F576E1" w:rsidP="00FD5645">
      <w:pPr>
        <w:pStyle w:val="a4"/>
        <w:numPr>
          <w:ilvl w:val="0"/>
          <w:numId w:val="1"/>
        </w:numPr>
        <w:rPr>
          <w:rFonts w:cstheme="majorBidi"/>
          <w:sz w:val="28"/>
          <w:szCs w:val="28"/>
        </w:rPr>
      </w:pPr>
      <w:r w:rsidRPr="00FD5645">
        <w:rPr>
          <w:rFonts w:cstheme="majorBidi"/>
          <w:sz w:val="28"/>
          <w:szCs w:val="28"/>
        </w:rPr>
        <w:t>Gastroduodenal diseases</w:t>
      </w:r>
    </w:p>
    <w:p w:rsidR="00F576E1" w:rsidRPr="00FD5645" w:rsidRDefault="00F576E1" w:rsidP="00FD5645">
      <w:pPr>
        <w:pStyle w:val="a4"/>
        <w:numPr>
          <w:ilvl w:val="0"/>
          <w:numId w:val="1"/>
        </w:numPr>
        <w:rPr>
          <w:rFonts w:cstheme="majorBidi"/>
          <w:sz w:val="28"/>
          <w:szCs w:val="28"/>
        </w:rPr>
      </w:pPr>
      <w:r w:rsidRPr="00FD5645">
        <w:rPr>
          <w:rFonts w:cstheme="majorBidi"/>
          <w:sz w:val="28"/>
          <w:szCs w:val="28"/>
        </w:rPr>
        <w:t>Biliary disease</w:t>
      </w:r>
    </w:p>
    <w:p w:rsidR="00F576E1" w:rsidRPr="00FD5645" w:rsidRDefault="00F576E1" w:rsidP="00FD5645">
      <w:pPr>
        <w:pStyle w:val="a4"/>
        <w:numPr>
          <w:ilvl w:val="0"/>
          <w:numId w:val="1"/>
        </w:numPr>
        <w:rPr>
          <w:rFonts w:cstheme="majorBidi"/>
          <w:sz w:val="28"/>
          <w:szCs w:val="28"/>
        </w:rPr>
      </w:pPr>
      <w:r w:rsidRPr="00FD5645">
        <w:rPr>
          <w:rFonts w:cstheme="majorBidi"/>
          <w:sz w:val="28"/>
          <w:szCs w:val="28"/>
        </w:rPr>
        <w:t>Pancreatic disease</w:t>
      </w:r>
    </w:p>
    <w:p w:rsidR="00F576E1" w:rsidRPr="00FD5645" w:rsidRDefault="00F576E1" w:rsidP="00FD5645">
      <w:pPr>
        <w:pStyle w:val="a4"/>
        <w:rPr>
          <w:rFonts w:cstheme="majorBidi"/>
          <w:sz w:val="28"/>
          <w:szCs w:val="28"/>
        </w:rPr>
      </w:pPr>
    </w:p>
    <w:p w:rsidR="00F576E1" w:rsidRPr="00FD5645" w:rsidRDefault="00F576E1" w:rsidP="00FD5645">
      <w:pPr>
        <w:pStyle w:val="a4"/>
        <w:rPr>
          <w:rFonts w:cstheme="majorBidi"/>
          <w:b/>
          <w:bCs/>
          <w:sz w:val="28"/>
          <w:szCs w:val="28"/>
          <w:u w:val="single"/>
        </w:rPr>
      </w:pPr>
      <w:r w:rsidRPr="00FD5645">
        <w:rPr>
          <w:rFonts w:cstheme="majorBidi"/>
          <w:b/>
          <w:bCs/>
          <w:sz w:val="28"/>
          <w:szCs w:val="28"/>
          <w:u w:val="single"/>
        </w:rPr>
        <w:t>Esophagus:</w:t>
      </w:r>
    </w:p>
    <w:p w:rsidR="00F576E1" w:rsidRPr="00FD5645" w:rsidRDefault="00F576E1" w:rsidP="00FD5645">
      <w:pPr>
        <w:pStyle w:val="a4"/>
        <w:rPr>
          <w:rFonts w:cstheme="majorBidi"/>
          <w:sz w:val="28"/>
          <w:szCs w:val="28"/>
        </w:rPr>
      </w:pPr>
      <w:r w:rsidRPr="00FD5645">
        <w:rPr>
          <w:rFonts w:cstheme="majorBidi"/>
          <w:sz w:val="28"/>
          <w:szCs w:val="28"/>
        </w:rPr>
        <w:t>The common disease of the esophagus that can be treated surgically:</w:t>
      </w:r>
    </w:p>
    <w:p w:rsidR="00F576E1" w:rsidRPr="00FD5645" w:rsidRDefault="00F576E1" w:rsidP="00FD5645">
      <w:pPr>
        <w:pStyle w:val="a4"/>
        <w:numPr>
          <w:ilvl w:val="0"/>
          <w:numId w:val="4"/>
        </w:numPr>
        <w:rPr>
          <w:rFonts w:cstheme="majorBidi"/>
          <w:b/>
          <w:bCs/>
          <w:sz w:val="28"/>
          <w:szCs w:val="28"/>
        </w:rPr>
      </w:pPr>
      <w:r w:rsidRPr="00FD5645">
        <w:rPr>
          <w:rFonts w:cstheme="majorBidi"/>
          <w:b/>
          <w:bCs/>
          <w:sz w:val="28"/>
          <w:szCs w:val="28"/>
        </w:rPr>
        <w:t>Gastro-esophageal reflux disease.</w:t>
      </w:r>
    </w:p>
    <w:p w:rsidR="00F576E1" w:rsidRPr="00FD5645" w:rsidRDefault="00F576E1" w:rsidP="00FD5645">
      <w:pPr>
        <w:pStyle w:val="a4"/>
        <w:ind w:left="1440"/>
        <w:rPr>
          <w:rFonts w:cstheme="majorBidi"/>
          <w:sz w:val="28"/>
          <w:szCs w:val="28"/>
        </w:rPr>
      </w:pPr>
      <w:r w:rsidRPr="00FD5645">
        <w:rPr>
          <w:rFonts w:cstheme="majorBidi"/>
          <w:sz w:val="28"/>
          <w:szCs w:val="28"/>
        </w:rPr>
        <w:lastRenderedPageBreak/>
        <w:t xml:space="preserve">Normally there is reflux of the gastric content into the distal part of the esophagus, it occurs normally after meals or during supine position . when it exceeds the normal limit it becomes a pathological condition and symptoms appear and </w:t>
      </w:r>
      <w:r w:rsidR="000C7038" w:rsidRPr="00FD5645">
        <w:rPr>
          <w:rFonts w:cstheme="majorBidi"/>
          <w:sz w:val="28"/>
          <w:szCs w:val="28"/>
        </w:rPr>
        <w:t xml:space="preserve">a </w:t>
      </w:r>
      <w:r w:rsidRPr="00FD5645">
        <w:rPr>
          <w:rFonts w:cstheme="majorBidi"/>
          <w:sz w:val="28"/>
          <w:szCs w:val="28"/>
        </w:rPr>
        <w:t xml:space="preserve">treatment is needed. </w:t>
      </w:r>
    </w:p>
    <w:p w:rsidR="000C7038" w:rsidRPr="00FD5645" w:rsidRDefault="000C7038" w:rsidP="00FD5645">
      <w:pPr>
        <w:pStyle w:val="a4"/>
        <w:numPr>
          <w:ilvl w:val="0"/>
          <w:numId w:val="3"/>
        </w:numPr>
        <w:rPr>
          <w:rFonts w:cstheme="majorBidi"/>
          <w:sz w:val="28"/>
          <w:szCs w:val="28"/>
        </w:rPr>
      </w:pPr>
      <w:r w:rsidRPr="00FD5645">
        <w:rPr>
          <w:rFonts w:cstheme="majorBidi"/>
          <w:sz w:val="28"/>
          <w:szCs w:val="28"/>
        </w:rPr>
        <w:t>Symptoms:</w:t>
      </w:r>
    </w:p>
    <w:p w:rsidR="000C7038" w:rsidRPr="00FD5645" w:rsidRDefault="000C7038" w:rsidP="00FD5645">
      <w:pPr>
        <w:pStyle w:val="a4"/>
        <w:ind w:left="2160"/>
        <w:rPr>
          <w:rFonts w:cstheme="majorBidi"/>
          <w:sz w:val="28"/>
          <w:szCs w:val="28"/>
        </w:rPr>
      </w:pPr>
      <w:r w:rsidRPr="00FD5645">
        <w:rPr>
          <w:rFonts w:cstheme="majorBidi"/>
          <w:sz w:val="28"/>
          <w:szCs w:val="28"/>
        </w:rPr>
        <w:t>Burning sensation ( heart burn)</w:t>
      </w:r>
    </w:p>
    <w:p w:rsidR="000C7038" w:rsidRPr="00FD5645" w:rsidRDefault="000C7038" w:rsidP="00FD5645">
      <w:pPr>
        <w:pStyle w:val="a4"/>
        <w:ind w:left="2160"/>
        <w:rPr>
          <w:rFonts w:cstheme="majorBidi"/>
          <w:sz w:val="28"/>
          <w:szCs w:val="28"/>
        </w:rPr>
      </w:pPr>
      <w:r w:rsidRPr="00FD5645">
        <w:rPr>
          <w:rFonts w:cstheme="majorBidi"/>
          <w:sz w:val="28"/>
          <w:szCs w:val="28"/>
        </w:rPr>
        <w:t>Regurgitation of gastric content or recently digested food and that exceeds the normal defense mechanisms the sphincter and peristalsis</w:t>
      </w:r>
      <w:r w:rsidR="00342265" w:rsidRPr="00FD5645">
        <w:rPr>
          <w:rFonts w:cstheme="majorBidi"/>
          <w:sz w:val="28"/>
          <w:szCs w:val="28"/>
        </w:rPr>
        <w:t>.</w:t>
      </w:r>
    </w:p>
    <w:p w:rsidR="00342265" w:rsidRPr="00FD5645" w:rsidRDefault="00342265" w:rsidP="00FD5645">
      <w:pPr>
        <w:rPr>
          <w:rFonts w:cstheme="majorBidi"/>
          <w:sz w:val="28"/>
          <w:szCs w:val="28"/>
        </w:rPr>
      </w:pPr>
    </w:p>
    <w:p w:rsidR="0090799D" w:rsidRPr="00FD5645" w:rsidRDefault="000C7038" w:rsidP="00FD5645">
      <w:pPr>
        <w:rPr>
          <w:rFonts w:cstheme="majorBidi"/>
          <w:sz w:val="28"/>
          <w:szCs w:val="28"/>
        </w:rPr>
      </w:pPr>
      <w:r w:rsidRPr="00FD5645">
        <w:rPr>
          <w:rFonts w:cstheme="majorBidi"/>
          <w:sz w:val="28"/>
          <w:szCs w:val="28"/>
        </w:rPr>
        <w:t xml:space="preserve">These are the typical symptoms. The a typical </w:t>
      </w:r>
      <w:r w:rsidR="00342265" w:rsidRPr="00FD5645">
        <w:rPr>
          <w:rFonts w:cstheme="majorBidi"/>
          <w:sz w:val="28"/>
          <w:szCs w:val="28"/>
        </w:rPr>
        <w:t xml:space="preserve">presentation </w:t>
      </w:r>
      <w:r w:rsidR="00342265" w:rsidRPr="00FD5645">
        <w:rPr>
          <w:rFonts w:cstheme="majorBidi"/>
          <w:b/>
          <w:bCs/>
          <w:sz w:val="28"/>
          <w:szCs w:val="28"/>
        </w:rPr>
        <w:t>is retrosternal chest pain</w:t>
      </w:r>
      <w:r w:rsidR="00342265" w:rsidRPr="00FD5645">
        <w:rPr>
          <w:rFonts w:cstheme="majorBidi"/>
          <w:sz w:val="28"/>
          <w:szCs w:val="28"/>
        </w:rPr>
        <w:t xml:space="preserve"> but with normal ECG , normal catheterization. So after excluding the cardiac origin we have to think in gasrtoesphageal reflux.</w:t>
      </w:r>
    </w:p>
    <w:p w:rsidR="0090799D" w:rsidRPr="00FD5645" w:rsidRDefault="00342265" w:rsidP="00FD5645">
      <w:pPr>
        <w:rPr>
          <w:rFonts w:cstheme="majorBidi"/>
          <w:sz w:val="28"/>
          <w:szCs w:val="28"/>
        </w:rPr>
      </w:pPr>
      <w:r w:rsidRPr="00FD5645">
        <w:rPr>
          <w:rFonts w:cstheme="majorBidi"/>
          <w:sz w:val="28"/>
          <w:szCs w:val="28"/>
        </w:rPr>
        <w:t xml:space="preserve"> Other aty</w:t>
      </w:r>
      <w:r w:rsidR="0090799D" w:rsidRPr="00FD5645">
        <w:rPr>
          <w:rFonts w:cstheme="majorBidi"/>
          <w:sz w:val="28"/>
          <w:szCs w:val="28"/>
        </w:rPr>
        <w:t xml:space="preserve">pical symptom is </w:t>
      </w:r>
      <w:r w:rsidR="0090799D" w:rsidRPr="00FD5645">
        <w:rPr>
          <w:rFonts w:cstheme="majorBidi"/>
          <w:b/>
          <w:bCs/>
          <w:sz w:val="28"/>
          <w:szCs w:val="28"/>
        </w:rPr>
        <w:t>recurrent respiratory tract infections.</w:t>
      </w:r>
      <w:r w:rsidR="0090799D" w:rsidRPr="00FD5645">
        <w:rPr>
          <w:rFonts w:cstheme="majorBidi"/>
          <w:sz w:val="28"/>
          <w:szCs w:val="28"/>
        </w:rPr>
        <w:t xml:space="preserve"> When the gastric contents go to the trachea this will cause </w:t>
      </w:r>
      <w:r w:rsidR="0090799D" w:rsidRPr="00FD5645">
        <w:rPr>
          <w:rFonts w:cstheme="majorBidi"/>
          <w:sz w:val="28"/>
          <w:szCs w:val="28"/>
          <w:u w:val="single"/>
        </w:rPr>
        <w:t>aspiration pneumonia</w:t>
      </w:r>
      <w:r w:rsidR="0090799D" w:rsidRPr="00FD5645">
        <w:rPr>
          <w:rFonts w:cstheme="majorBidi"/>
          <w:sz w:val="28"/>
          <w:szCs w:val="28"/>
        </w:rPr>
        <w:t xml:space="preserve"> , or it will cause</w:t>
      </w:r>
      <w:r w:rsidR="0090799D" w:rsidRPr="00FD5645">
        <w:rPr>
          <w:rFonts w:cstheme="majorBidi"/>
          <w:sz w:val="28"/>
          <w:szCs w:val="28"/>
          <w:u w:val="single"/>
        </w:rPr>
        <w:t xml:space="preserve"> persistent inflammation to the vocal cords </w:t>
      </w:r>
      <w:r w:rsidR="0090799D" w:rsidRPr="00FD5645">
        <w:rPr>
          <w:rFonts w:cstheme="majorBidi"/>
          <w:sz w:val="28"/>
          <w:szCs w:val="28"/>
        </w:rPr>
        <w:t>so the voice will be altered (hoarseness).</w:t>
      </w:r>
    </w:p>
    <w:p w:rsidR="00B81649" w:rsidRPr="00FD5645" w:rsidRDefault="0090799D" w:rsidP="00FD5645">
      <w:pPr>
        <w:rPr>
          <w:rFonts w:cstheme="majorBidi"/>
          <w:sz w:val="28"/>
          <w:szCs w:val="28"/>
        </w:rPr>
      </w:pPr>
      <w:r w:rsidRPr="00FD5645">
        <w:rPr>
          <w:rFonts w:cstheme="majorBidi"/>
          <w:sz w:val="28"/>
          <w:szCs w:val="28"/>
        </w:rPr>
        <w:t xml:space="preserve">Or </w:t>
      </w:r>
      <w:r w:rsidRPr="00FD5645">
        <w:rPr>
          <w:rFonts w:cstheme="majorBidi"/>
          <w:b/>
          <w:bCs/>
          <w:sz w:val="28"/>
          <w:szCs w:val="28"/>
        </w:rPr>
        <w:t xml:space="preserve">recurrent </w:t>
      </w:r>
      <w:proofErr w:type="spellStart"/>
      <w:r w:rsidRPr="00FD5645">
        <w:rPr>
          <w:rFonts w:cstheme="majorBidi"/>
          <w:b/>
          <w:bCs/>
          <w:sz w:val="28"/>
          <w:szCs w:val="28"/>
        </w:rPr>
        <w:t>otitis</w:t>
      </w:r>
      <w:proofErr w:type="spellEnd"/>
      <w:r w:rsidRPr="00FD5645">
        <w:rPr>
          <w:rFonts w:cstheme="majorBidi"/>
          <w:b/>
          <w:bCs/>
          <w:sz w:val="28"/>
          <w:szCs w:val="28"/>
        </w:rPr>
        <w:t xml:space="preserve"> media</w:t>
      </w:r>
      <w:r w:rsidRPr="00FD5645">
        <w:rPr>
          <w:rFonts w:cstheme="majorBidi"/>
          <w:sz w:val="28"/>
          <w:szCs w:val="28"/>
        </w:rPr>
        <w:t xml:space="preserve"> </w:t>
      </w:r>
      <w:r w:rsidR="00B81649" w:rsidRPr="00FD5645">
        <w:rPr>
          <w:rFonts w:cstheme="majorBidi"/>
          <w:sz w:val="28"/>
          <w:szCs w:val="28"/>
        </w:rPr>
        <w:t xml:space="preserve">, patent </w:t>
      </w:r>
      <w:proofErr w:type="spellStart"/>
      <w:r w:rsidR="00B81649" w:rsidRPr="00FD5645">
        <w:rPr>
          <w:rFonts w:cstheme="majorBidi"/>
          <w:sz w:val="28"/>
          <w:szCs w:val="28"/>
        </w:rPr>
        <w:t>eustachian</w:t>
      </w:r>
      <w:proofErr w:type="spellEnd"/>
      <w:r w:rsidR="00B81649" w:rsidRPr="00FD5645">
        <w:rPr>
          <w:rFonts w:cstheme="majorBidi"/>
          <w:sz w:val="28"/>
          <w:szCs w:val="28"/>
        </w:rPr>
        <w:t xml:space="preserve"> tube and in supine position the fluid will go to the middle ear and cause infection.</w:t>
      </w:r>
    </w:p>
    <w:p w:rsidR="00B81649" w:rsidRPr="00FD5645" w:rsidRDefault="00B81649" w:rsidP="00FD5645">
      <w:pPr>
        <w:rPr>
          <w:rFonts w:cstheme="majorBidi"/>
          <w:sz w:val="28"/>
          <w:szCs w:val="28"/>
        </w:rPr>
      </w:pPr>
      <w:r w:rsidRPr="00FD5645">
        <w:rPr>
          <w:rFonts w:cstheme="majorBidi"/>
          <w:b/>
          <w:bCs/>
          <w:sz w:val="28"/>
          <w:szCs w:val="28"/>
        </w:rPr>
        <w:t>Complications</w:t>
      </w:r>
      <w:r w:rsidRPr="00FD5645">
        <w:rPr>
          <w:rFonts w:cstheme="majorBidi"/>
          <w:sz w:val="28"/>
          <w:szCs w:val="28"/>
        </w:rPr>
        <w:t>:</w:t>
      </w:r>
    </w:p>
    <w:p w:rsidR="00B81649" w:rsidRPr="00FD5645" w:rsidRDefault="00B81649" w:rsidP="00FD5645">
      <w:pPr>
        <w:rPr>
          <w:rFonts w:cstheme="majorBidi"/>
          <w:sz w:val="28"/>
          <w:szCs w:val="28"/>
        </w:rPr>
      </w:pPr>
      <w:r w:rsidRPr="00FD5645">
        <w:rPr>
          <w:rFonts w:cstheme="majorBidi"/>
          <w:sz w:val="28"/>
          <w:szCs w:val="28"/>
        </w:rPr>
        <w:t xml:space="preserve">The patients always feel discomfort and there life style will change accordingly. </w:t>
      </w:r>
    </w:p>
    <w:p w:rsidR="000C7038" w:rsidRPr="00FD5645" w:rsidRDefault="000C7038" w:rsidP="00FD5645">
      <w:pPr>
        <w:rPr>
          <w:rFonts w:cstheme="majorBidi"/>
          <w:sz w:val="28"/>
          <w:szCs w:val="28"/>
        </w:rPr>
      </w:pPr>
      <w:r w:rsidRPr="00FD5645">
        <w:rPr>
          <w:rFonts w:cstheme="majorBidi"/>
          <w:sz w:val="28"/>
          <w:szCs w:val="28"/>
        </w:rPr>
        <w:t xml:space="preserve">Later on  it </w:t>
      </w:r>
      <w:r w:rsidR="00342265" w:rsidRPr="00FD5645">
        <w:rPr>
          <w:rFonts w:cstheme="majorBidi"/>
          <w:sz w:val="28"/>
          <w:szCs w:val="28"/>
        </w:rPr>
        <w:t>may</w:t>
      </w:r>
      <w:r w:rsidRPr="00FD5645">
        <w:rPr>
          <w:rFonts w:cstheme="majorBidi"/>
          <w:sz w:val="28"/>
          <w:szCs w:val="28"/>
        </w:rPr>
        <w:t xml:space="preserve"> be complicated with </w:t>
      </w:r>
      <w:proofErr w:type="spellStart"/>
      <w:r w:rsidRPr="00FD5645">
        <w:rPr>
          <w:rFonts w:cstheme="majorBidi"/>
          <w:sz w:val="28"/>
          <w:szCs w:val="28"/>
        </w:rPr>
        <w:t>metaplasia</w:t>
      </w:r>
      <w:proofErr w:type="spellEnd"/>
      <w:r w:rsidRPr="00FD5645">
        <w:rPr>
          <w:rFonts w:cstheme="majorBidi"/>
          <w:sz w:val="28"/>
          <w:szCs w:val="28"/>
        </w:rPr>
        <w:t xml:space="preserve"> and dysplasia of the </w:t>
      </w:r>
      <w:r w:rsidR="00B81649" w:rsidRPr="00FD5645">
        <w:rPr>
          <w:rFonts w:cstheme="majorBidi"/>
          <w:sz w:val="28"/>
          <w:szCs w:val="28"/>
        </w:rPr>
        <w:t>distal</w:t>
      </w:r>
      <w:r w:rsidRPr="00FD5645">
        <w:rPr>
          <w:rFonts w:cstheme="majorBidi"/>
          <w:sz w:val="28"/>
          <w:szCs w:val="28"/>
        </w:rPr>
        <w:t xml:space="preserve"> esophagus epithelium  and even carcinoma</w:t>
      </w:r>
      <w:r w:rsidR="00B81649" w:rsidRPr="00FD5645">
        <w:rPr>
          <w:rFonts w:cstheme="majorBidi"/>
          <w:sz w:val="28"/>
          <w:szCs w:val="28"/>
        </w:rPr>
        <w:t xml:space="preserve"> due to the permanent exposure to the gastric content. This condition is called </w:t>
      </w:r>
      <w:proofErr w:type="spellStart"/>
      <w:r w:rsidR="00B81649" w:rsidRPr="00FD5645">
        <w:rPr>
          <w:rFonts w:cstheme="majorBidi"/>
          <w:sz w:val="28"/>
          <w:szCs w:val="28"/>
        </w:rPr>
        <w:t>barrett</w:t>
      </w:r>
      <w:proofErr w:type="spellEnd"/>
      <w:r w:rsidR="00B81649" w:rsidRPr="00FD5645">
        <w:rPr>
          <w:rFonts w:cstheme="majorBidi"/>
          <w:sz w:val="28"/>
          <w:szCs w:val="28"/>
        </w:rPr>
        <w:t xml:space="preserve"> esophagus.</w:t>
      </w:r>
    </w:p>
    <w:p w:rsidR="00B81649" w:rsidRPr="00FD5645" w:rsidRDefault="00B81649" w:rsidP="00FD5645">
      <w:pPr>
        <w:rPr>
          <w:rFonts w:cstheme="majorBidi"/>
          <w:b/>
          <w:bCs/>
          <w:sz w:val="28"/>
          <w:szCs w:val="28"/>
        </w:rPr>
      </w:pPr>
      <w:r w:rsidRPr="00FD5645">
        <w:rPr>
          <w:rFonts w:cstheme="majorBidi"/>
          <w:b/>
          <w:bCs/>
          <w:sz w:val="28"/>
          <w:szCs w:val="28"/>
        </w:rPr>
        <w:t xml:space="preserve">Management </w:t>
      </w:r>
      <w:r w:rsidR="009C3A00" w:rsidRPr="00FD5645">
        <w:rPr>
          <w:rFonts w:cstheme="majorBidi"/>
          <w:b/>
          <w:bCs/>
          <w:sz w:val="28"/>
          <w:szCs w:val="28"/>
        </w:rPr>
        <w:t>:</w:t>
      </w:r>
    </w:p>
    <w:p w:rsidR="009C3A00" w:rsidRPr="00FD5645" w:rsidRDefault="009C3A00" w:rsidP="00FD5645">
      <w:pPr>
        <w:rPr>
          <w:rFonts w:cstheme="majorBidi"/>
          <w:sz w:val="28"/>
          <w:szCs w:val="28"/>
        </w:rPr>
      </w:pPr>
      <w:r w:rsidRPr="00FD5645">
        <w:rPr>
          <w:rFonts w:cstheme="majorBidi"/>
          <w:sz w:val="28"/>
          <w:szCs w:val="28"/>
        </w:rPr>
        <w:t xml:space="preserve">Starts with life style modification; small frequent meals as a large meal will increase the gastric pressure; </w:t>
      </w:r>
      <w:r w:rsidR="00F20288" w:rsidRPr="00FD5645">
        <w:rPr>
          <w:rFonts w:cstheme="majorBidi"/>
          <w:sz w:val="28"/>
          <w:szCs w:val="28"/>
        </w:rPr>
        <w:t>caffeine</w:t>
      </w:r>
      <w:r w:rsidRPr="00FD5645">
        <w:rPr>
          <w:rFonts w:cstheme="majorBidi"/>
          <w:sz w:val="28"/>
          <w:szCs w:val="28"/>
        </w:rPr>
        <w:t xml:space="preserve"> and smoking should be avoided cause they decrease the lower esophageal sphincter tone </w:t>
      </w:r>
      <w:r w:rsidR="00F20288" w:rsidRPr="00FD5645">
        <w:rPr>
          <w:rFonts w:cstheme="majorBidi"/>
          <w:sz w:val="28"/>
          <w:szCs w:val="28"/>
        </w:rPr>
        <w:t>. by these change the patient may be treated without further medications.</w:t>
      </w:r>
    </w:p>
    <w:p w:rsidR="00F20288" w:rsidRPr="00FD5645" w:rsidRDefault="00F20288" w:rsidP="00FD5645">
      <w:pPr>
        <w:rPr>
          <w:rFonts w:cstheme="majorBidi"/>
          <w:sz w:val="28"/>
          <w:szCs w:val="28"/>
        </w:rPr>
      </w:pPr>
      <w:r w:rsidRPr="00FD5645">
        <w:rPr>
          <w:rFonts w:cstheme="majorBidi"/>
          <w:sz w:val="28"/>
          <w:szCs w:val="28"/>
        </w:rPr>
        <w:t xml:space="preserve">Drugs: proton pump inhibitors  like </w:t>
      </w:r>
      <w:proofErr w:type="spellStart"/>
      <w:r w:rsidRPr="00FD5645">
        <w:rPr>
          <w:rFonts w:cstheme="majorBidi"/>
          <w:sz w:val="28"/>
          <w:szCs w:val="28"/>
        </w:rPr>
        <w:t>omeprazole</w:t>
      </w:r>
      <w:proofErr w:type="spellEnd"/>
    </w:p>
    <w:p w:rsidR="00F20288" w:rsidRPr="00FD5645" w:rsidRDefault="00F20288" w:rsidP="00FD5645">
      <w:pPr>
        <w:rPr>
          <w:rFonts w:cstheme="majorBidi"/>
          <w:sz w:val="28"/>
          <w:szCs w:val="28"/>
        </w:rPr>
      </w:pPr>
      <w:r w:rsidRPr="00FD5645">
        <w:rPr>
          <w:rFonts w:cstheme="majorBidi"/>
          <w:sz w:val="28"/>
          <w:szCs w:val="28"/>
        </w:rPr>
        <w:t xml:space="preserve">            H</w:t>
      </w:r>
      <w:r w:rsidRPr="00FD5645">
        <w:rPr>
          <w:rFonts w:cstheme="majorBidi"/>
          <w:sz w:val="28"/>
          <w:szCs w:val="28"/>
          <w:vertAlign w:val="subscript"/>
        </w:rPr>
        <w:t>2</w:t>
      </w:r>
      <w:r w:rsidRPr="00FD5645">
        <w:rPr>
          <w:rFonts w:cstheme="majorBidi"/>
          <w:sz w:val="28"/>
          <w:szCs w:val="28"/>
        </w:rPr>
        <w:t xml:space="preserve"> blocker like </w:t>
      </w:r>
      <w:proofErr w:type="spellStart"/>
      <w:r w:rsidRPr="00FD5645">
        <w:rPr>
          <w:rFonts w:cstheme="majorBidi"/>
          <w:sz w:val="28"/>
          <w:szCs w:val="28"/>
        </w:rPr>
        <w:t>cimetidine</w:t>
      </w:r>
      <w:proofErr w:type="spellEnd"/>
      <w:r w:rsidRPr="00FD5645">
        <w:rPr>
          <w:rFonts w:cstheme="majorBidi"/>
          <w:sz w:val="28"/>
          <w:szCs w:val="28"/>
        </w:rPr>
        <w:t xml:space="preserve">, ranitidine and </w:t>
      </w:r>
      <w:proofErr w:type="spellStart"/>
      <w:r w:rsidRPr="00FD5645">
        <w:rPr>
          <w:rFonts w:cstheme="majorBidi"/>
          <w:sz w:val="28"/>
          <w:szCs w:val="28"/>
        </w:rPr>
        <w:t>famotidine</w:t>
      </w:r>
      <w:proofErr w:type="spellEnd"/>
      <w:r w:rsidRPr="00FD5645">
        <w:rPr>
          <w:rFonts w:cstheme="majorBidi"/>
          <w:sz w:val="28"/>
          <w:szCs w:val="28"/>
        </w:rPr>
        <w:t>.</w:t>
      </w:r>
    </w:p>
    <w:p w:rsidR="00F20288" w:rsidRPr="00FD5645" w:rsidRDefault="00F20288" w:rsidP="00FD5645">
      <w:pPr>
        <w:rPr>
          <w:rFonts w:cstheme="majorBidi"/>
          <w:sz w:val="28"/>
          <w:szCs w:val="28"/>
        </w:rPr>
      </w:pPr>
      <w:r w:rsidRPr="00FD5645">
        <w:rPr>
          <w:rFonts w:cstheme="majorBidi"/>
          <w:sz w:val="28"/>
          <w:szCs w:val="28"/>
        </w:rPr>
        <w:t xml:space="preserve">            And symptomatic treatme</w:t>
      </w:r>
      <w:r w:rsidR="00F10EF8" w:rsidRPr="00FD5645">
        <w:rPr>
          <w:rFonts w:cstheme="majorBidi"/>
          <w:sz w:val="28"/>
          <w:szCs w:val="28"/>
        </w:rPr>
        <w:t>n</w:t>
      </w:r>
      <w:r w:rsidRPr="00FD5645">
        <w:rPr>
          <w:rFonts w:cstheme="majorBidi"/>
          <w:sz w:val="28"/>
          <w:szCs w:val="28"/>
        </w:rPr>
        <w:t>t li</w:t>
      </w:r>
      <w:r w:rsidR="00F10EF8" w:rsidRPr="00FD5645">
        <w:rPr>
          <w:rFonts w:cstheme="majorBidi"/>
          <w:sz w:val="28"/>
          <w:szCs w:val="28"/>
        </w:rPr>
        <w:t>ke the anti-acids which neutralize the acids.</w:t>
      </w:r>
    </w:p>
    <w:p w:rsidR="00F10EF8" w:rsidRPr="00FD5645" w:rsidRDefault="00F10EF8" w:rsidP="00FD5645">
      <w:pPr>
        <w:rPr>
          <w:rFonts w:cstheme="majorBidi"/>
          <w:sz w:val="28"/>
          <w:szCs w:val="28"/>
        </w:rPr>
      </w:pPr>
      <w:r w:rsidRPr="00FD5645">
        <w:rPr>
          <w:rFonts w:cstheme="majorBidi"/>
          <w:sz w:val="28"/>
          <w:szCs w:val="28"/>
        </w:rPr>
        <w:t>Surgical treatment:</w:t>
      </w:r>
    </w:p>
    <w:p w:rsidR="00F10EF8" w:rsidRPr="00FD5645" w:rsidRDefault="00F10EF8" w:rsidP="00FD5645">
      <w:pPr>
        <w:rPr>
          <w:rFonts w:cstheme="majorBidi"/>
          <w:sz w:val="28"/>
          <w:szCs w:val="28"/>
        </w:rPr>
      </w:pPr>
      <w:proofErr w:type="spellStart"/>
      <w:r w:rsidRPr="00FD5645">
        <w:rPr>
          <w:rFonts w:cstheme="majorBidi"/>
          <w:sz w:val="28"/>
          <w:szCs w:val="28"/>
        </w:rPr>
        <w:lastRenderedPageBreak/>
        <w:t>Nissen</w:t>
      </w:r>
      <w:proofErr w:type="spellEnd"/>
      <w:r w:rsidRPr="00FD5645">
        <w:rPr>
          <w:rFonts w:cstheme="majorBidi"/>
          <w:sz w:val="28"/>
          <w:szCs w:val="28"/>
        </w:rPr>
        <w:t xml:space="preserve"> </w:t>
      </w:r>
      <w:proofErr w:type="spellStart"/>
      <w:r w:rsidRPr="00FD5645">
        <w:rPr>
          <w:rFonts w:cstheme="majorBidi"/>
          <w:sz w:val="28"/>
          <w:szCs w:val="28"/>
        </w:rPr>
        <w:t>fundoplication</w:t>
      </w:r>
      <w:proofErr w:type="spellEnd"/>
      <w:r w:rsidRPr="00FD5645">
        <w:rPr>
          <w:rFonts w:cstheme="majorBidi"/>
          <w:sz w:val="28"/>
          <w:szCs w:val="28"/>
        </w:rPr>
        <w:t xml:space="preserve"> is the name of the </w:t>
      </w:r>
      <w:r w:rsidR="00ED187B" w:rsidRPr="00FD5645">
        <w:rPr>
          <w:rFonts w:cstheme="majorBidi"/>
          <w:sz w:val="28"/>
          <w:szCs w:val="28"/>
        </w:rPr>
        <w:t xml:space="preserve">most common </w:t>
      </w:r>
      <w:proofErr w:type="spellStart"/>
      <w:r w:rsidRPr="00FD5645">
        <w:rPr>
          <w:rFonts w:cstheme="majorBidi"/>
          <w:sz w:val="28"/>
          <w:szCs w:val="28"/>
        </w:rPr>
        <w:t>surgery.they</w:t>
      </w:r>
      <w:proofErr w:type="spellEnd"/>
      <w:r w:rsidRPr="00FD5645">
        <w:rPr>
          <w:rFonts w:cstheme="majorBidi"/>
          <w:sz w:val="28"/>
          <w:szCs w:val="28"/>
        </w:rPr>
        <w:t xml:space="preserve"> wrap the upper curve of the stomach around the distal esophagus so this create a</w:t>
      </w:r>
      <w:r w:rsidR="00ED187B" w:rsidRPr="00FD5645">
        <w:rPr>
          <w:rFonts w:cstheme="majorBidi"/>
          <w:sz w:val="28"/>
          <w:szCs w:val="28"/>
        </w:rPr>
        <w:t xml:space="preserve"> </w:t>
      </w:r>
      <w:r w:rsidRPr="00FD5645">
        <w:rPr>
          <w:rFonts w:cstheme="majorBidi"/>
          <w:sz w:val="28"/>
          <w:szCs w:val="28"/>
        </w:rPr>
        <w:t>new lower esophageal sphincter</w:t>
      </w:r>
      <w:r w:rsidR="002B0210" w:rsidRPr="00FD5645">
        <w:rPr>
          <w:rFonts w:cstheme="majorBidi"/>
          <w:sz w:val="28"/>
          <w:szCs w:val="28"/>
        </w:rPr>
        <w:t xml:space="preserve"> </w:t>
      </w:r>
      <w:r w:rsidR="00ED187B" w:rsidRPr="00FD5645">
        <w:rPr>
          <w:rFonts w:cstheme="majorBidi"/>
          <w:sz w:val="28"/>
          <w:szCs w:val="28"/>
        </w:rPr>
        <w:t>,</w:t>
      </w:r>
      <w:r w:rsidR="002B0210" w:rsidRPr="00FD5645">
        <w:rPr>
          <w:rFonts w:cstheme="majorBidi"/>
          <w:sz w:val="28"/>
          <w:szCs w:val="28"/>
        </w:rPr>
        <w:t xml:space="preserve">this </w:t>
      </w:r>
      <w:r w:rsidR="00ED187B" w:rsidRPr="00FD5645">
        <w:rPr>
          <w:rFonts w:cstheme="majorBidi"/>
          <w:sz w:val="28"/>
          <w:szCs w:val="28"/>
        </w:rPr>
        <w:t>is a laparoscopic surgery</w:t>
      </w:r>
      <w:r w:rsidR="002B0210" w:rsidRPr="00FD5645">
        <w:rPr>
          <w:rFonts w:cstheme="majorBidi"/>
          <w:sz w:val="28"/>
          <w:szCs w:val="28"/>
        </w:rPr>
        <w:t>.</w:t>
      </w:r>
    </w:p>
    <w:p w:rsidR="00F20288" w:rsidRPr="00FD5645" w:rsidRDefault="00ED187B" w:rsidP="00FD5645">
      <w:pPr>
        <w:rPr>
          <w:rFonts w:cstheme="majorBidi"/>
          <w:sz w:val="28"/>
          <w:szCs w:val="28"/>
          <w:vertAlign w:val="subscript"/>
        </w:rPr>
      </w:pPr>
      <w:r w:rsidRPr="00FD5645">
        <w:rPr>
          <w:rFonts w:cstheme="majorBidi"/>
          <w:sz w:val="28"/>
          <w:szCs w:val="28"/>
        </w:rPr>
        <w:t xml:space="preserve">When it is indicted?  </w:t>
      </w:r>
    </w:p>
    <w:p w:rsidR="00F20288" w:rsidRPr="00FD5645" w:rsidRDefault="00ED187B" w:rsidP="00FD5645">
      <w:pPr>
        <w:rPr>
          <w:rFonts w:cstheme="majorBidi"/>
          <w:sz w:val="28"/>
          <w:szCs w:val="28"/>
        </w:rPr>
      </w:pPr>
      <w:r w:rsidRPr="00FD5645">
        <w:rPr>
          <w:rFonts w:cstheme="majorBidi"/>
          <w:sz w:val="28"/>
          <w:szCs w:val="28"/>
        </w:rPr>
        <w:t>*When the patient doesn’t want to use the drugs any more, or young non compliant patient.</w:t>
      </w:r>
    </w:p>
    <w:p w:rsidR="00ED187B" w:rsidRPr="00FD5645" w:rsidRDefault="00ED187B" w:rsidP="00FD5645">
      <w:pPr>
        <w:rPr>
          <w:rFonts w:cstheme="majorBidi"/>
          <w:sz w:val="28"/>
          <w:szCs w:val="28"/>
        </w:rPr>
      </w:pPr>
      <w:r w:rsidRPr="00FD5645">
        <w:rPr>
          <w:rFonts w:cstheme="majorBidi"/>
          <w:sz w:val="28"/>
          <w:szCs w:val="28"/>
        </w:rPr>
        <w:t>* failure of medical treatment ( refractory symptoms).</w:t>
      </w:r>
    </w:p>
    <w:p w:rsidR="00ED187B" w:rsidRPr="00FD5645" w:rsidRDefault="00ED187B" w:rsidP="00FD5645">
      <w:pPr>
        <w:rPr>
          <w:rFonts w:cstheme="majorBidi"/>
          <w:sz w:val="28"/>
          <w:szCs w:val="28"/>
        </w:rPr>
      </w:pPr>
      <w:r w:rsidRPr="00FD5645">
        <w:rPr>
          <w:rFonts w:cstheme="majorBidi"/>
          <w:sz w:val="28"/>
          <w:szCs w:val="28"/>
        </w:rPr>
        <w:t xml:space="preserve">* </w:t>
      </w:r>
      <w:proofErr w:type="spellStart"/>
      <w:r w:rsidRPr="00FD5645">
        <w:rPr>
          <w:rFonts w:cstheme="majorBidi"/>
          <w:sz w:val="28"/>
          <w:szCs w:val="28"/>
        </w:rPr>
        <w:t>barrett</w:t>
      </w:r>
      <w:proofErr w:type="spellEnd"/>
      <w:r w:rsidRPr="00FD5645">
        <w:rPr>
          <w:rFonts w:cstheme="majorBidi"/>
          <w:sz w:val="28"/>
          <w:szCs w:val="28"/>
        </w:rPr>
        <w:t xml:space="preserve"> esophagus: when </w:t>
      </w:r>
      <w:proofErr w:type="spellStart"/>
      <w:r w:rsidRPr="00FD5645">
        <w:rPr>
          <w:rFonts w:cstheme="majorBidi"/>
          <w:sz w:val="28"/>
          <w:szCs w:val="28"/>
        </w:rPr>
        <w:t>metaplasia</w:t>
      </w:r>
      <w:proofErr w:type="spellEnd"/>
      <w:r w:rsidRPr="00FD5645">
        <w:rPr>
          <w:rFonts w:cstheme="majorBidi"/>
          <w:sz w:val="28"/>
          <w:szCs w:val="28"/>
        </w:rPr>
        <w:t xml:space="preserve"> occur</w:t>
      </w:r>
      <w:r w:rsidR="005A5650" w:rsidRPr="00FD5645">
        <w:rPr>
          <w:rFonts w:cstheme="majorBidi"/>
          <w:sz w:val="28"/>
          <w:szCs w:val="28"/>
        </w:rPr>
        <w:t>s</w:t>
      </w:r>
      <w:r w:rsidRPr="00FD5645">
        <w:rPr>
          <w:rFonts w:cstheme="majorBidi"/>
          <w:sz w:val="28"/>
          <w:szCs w:val="28"/>
        </w:rPr>
        <w:t xml:space="preserve"> it will not </w:t>
      </w:r>
      <w:r w:rsidR="005A5650" w:rsidRPr="00FD5645">
        <w:rPr>
          <w:rFonts w:cstheme="majorBidi"/>
          <w:sz w:val="28"/>
          <w:szCs w:val="28"/>
        </w:rPr>
        <w:t xml:space="preserve">cure but all the studies showed that </w:t>
      </w:r>
      <w:proofErr w:type="spellStart"/>
      <w:r w:rsidR="005A5650" w:rsidRPr="00FD5645">
        <w:rPr>
          <w:rFonts w:cstheme="majorBidi"/>
          <w:sz w:val="28"/>
          <w:szCs w:val="28"/>
        </w:rPr>
        <w:t>Nissen</w:t>
      </w:r>
      <w:proofErr w:type="spellEnd"/>
      <w:r w:rsidR="005A5650" w:rsidRPr="00FD5645">
        <w:rPr>
          <w:rFonts w:cstheme="majorBidi"/>
          <w:sz w:val="28"/>
          <w:szCs w:val="28"/>
        </w:rPr>
        <w:t xml:space="preserve"> </w:t>
      </w:r>
      <w:proofErr w:type="spellStart"/>
      <w:r w:rsidR="005A5650" w:rsidRPr="00FD5645">
        <w:rPr>
          <w:rFonts w:cstheme="majorBidi"/>
          <w:sz w:val="28"/>
          <w:szCs w:val="28"/>
        </w:rPr>
        <w:t>fundoplication</w:t>
      </w:r>
      <w:proofErr w:type="spellEnd"/>
      <w:r w:rsidR="005A5650" w:rsidRPr="00FD5645">
        <w:rPr>
          <w:rFonts w:cstheme="majorBidi"/>
          <w:sz w:val="28"/>
          <w:szCs w:val="28"/>
        </w:rPr>
        <w:t xml:space="preserve"> decrease the progression toward dysplasia and then carcinoma so it is helpful.</w:t>
      </w:r>
    </w:p>
    <w:p w:rsidR="005A5650" w:rsidRPr="00FD5645" w:rsidRDefault="005A5650" w:rsidP="00FD5645">
      <w:pPr>
        <w:rPr>
          <w:rFonts w:cstheme="majorBidi"/>
          <w:sz w:val="28"/>
          <w:szCs w:val="28"/>
        </w:rPr>
      </w:pPr>
    </w:p>
    <w:p w:rsidR="005A5650" w:rsidRPr="00FD5645" w:rsidRDefault="005A5650" w:rsidP="00FD5645">
      <w:pPr>
        <w:rPr>
          <w:rFonts w:cstheme="majorBidi"/>
          <w:sz w:val="28"/>
          <w:szCs w:val="28"/>
        </w:rPr>
      </w:pPr>
    </w:p>
    <w:p w:rsidR="005A5650" w:rsidRPr="00FD5645" w:rsidRDefault="005A5650" w:rsidP="00FD5645">
      <w:pPr>
        <w:pStyle w:val="a4"/>
        <w:numPr>
          <w:ilvl w:val="0"/>
          <w:numId w:val="4"/>
        </w:numPr>
        <w:rPr>
          <w:rFonts w:cstheme="majorBidi"/>
          <w:b/>
          <w:bCs/>
          <w:sz w:val="28"/>
          <w:szCs w:val="28"/>
        </w:rPr>
      </w:pPr>
      <w:r w:rsidRPr="00FD5645">
        <w:rPr>
          <w:rFonts w:cstheme="majorBidi"/>
          <w:b/>
          <w:bCs/>
          <w:sz w:val="28"/>
          <w:szCs w:val="28"/>
        </w:rPr>
        <w:t xml:space="preserve"> Esophageal motility disorders.</w:t>
      </w:r>
    </w:p>
    <w:p w:rsidR="005A5650" w:rsidRPr="00FD5645" w:rsidRDefault="00BC10AD" w:rsidP="00FD5645">
      <w:pPr>
        <w:ind w:left="360"/>
        <w:rPr>
          <w:rFonts w:cstheme="majorBidi"/>
          <w:sz w:val="28"/>
          <w:szCs w:val="28"/>
        </w:rPr>
      </w:pPr>
      <w:r w:rsidRPr="00FD5645">
        <w:rPr>
          <w:rFonts w:cstheme="majorBidi"/>
          <w:sz w:val="28"/>
          <w:szCs w:val="28"/>
        </w:rPr>
        <w:t xml:space="preserve">Peristalsis movement of the esophagus helps in food movement toward the stomach . </w:t>
      </w:r>
      <w:r w:rsidR="001102CC" w:rsidRPr="00FD5645">
        <w:rPr>
          <w:rFonts w:cstheme="majorBidi"/>
          <w:sz w:val="28"/>
          <w:szCs w:val="28"/>
        </w:rPr>
        <w:t xml:space="preserve">when there is </w:t>
      </w:r>
      <w:r w:rsidR="00F134E8" w:rsidRPr="00FD5645">
        <w:rPr>
          <w:rFonts w:cstheme="majorBidi"/>
          <w:sz w:val="28"/>
          <w:szCs w:val="28"/>
        </w:rPr>
        <w:t xml:space="preserve">a </w:t>
      </w:r>
      <w:r w:rsidR="001102CC" w:rsidRPr="00FD5645">
        <w:rPr>
          <w:rFonts w:cstheme="majorBidi"/>
          <w:sz w:val="28"/>
          <w:szCs w:val="28"/>
        </w:rPr>
        <w:t xml:space="preserve">defect in this movement a group of diseases can result , all are in </w:t>
      </w:r>
      <w:r w:rsidRPr="00FD5645">
        <w:rPr>
          <w:rFonts w:cstheme="majorBidi"/>
          <w:sz w:val="28"/>
          <w:szCs w:val="28"/>
        </w:rPr>
        <w:t xml:space="preserve">the motility disorders </w:t>
      </w:r>
      <w:r w:rsidR="001102CC" w:rsidRPr="00FD5645">
        <w:rPr>
          <w:rFonts w:cstheme="majorBidi"/>
          <w:sz w:val="28"/>
          <w:szCs w:val="28"/>
        </w:rPr>
        <w:t xml:space="preserve"> category and </w:t>
      </w:r>
      <w:r w:rsidRPr="00FD5645">
        <w:rPr>
          <w:rFonts w:cstheme="majorBidi"/>
          <w:sz w:val="28"/>
          <w:szCs w:val="28"/>
        </w:rPr>
        <w:t>are presented with the following symptoms:</w:t>
      </w:r>
    </w:p>
    <w:p w:rsidR="00BC10AD" w:rsidRPr="00FD5645" w:rsidRDefault="00BC10AD" w:rsidP="00FD5645">
      <w:pPr>
        <w:pStyle w:val="a4"/>
        <w:numPr>
          <w:ilvl w:val="0"/>
          <w:numId w:val="3"/>
        </w:numPr>
        <w:rPr>
          <w:rFonts w:cstheme="majorBidi"/>
          <w:sz w:val="28"/>
          <w:szCs w:val="28"/>
        </w:rPr>
      </w:pPr>
      <w:r w:rsidRPr="00FD5645">
        <w:rPr>
          <w:rFonts w:cstheme="majorBidi"/>
          <w:sz w:val="28"/>
          <w:szCs w:val="28"/>
        </w:rPr>
        <w:t>Dysphagia</w:t>
      </w:r>
    </w:p>
    <w:p w:rsidR="00BC10AD" w:rsidRPr="00FD5645" w:rsidRDefault="00BC10AD" w:rsidP="00FD5645">
      <w:pPr>
        <w:pStyle w:val="a4"/>
        <w:numPr>
          <w:ilvl w:val="0"/>
          <w:numId w:val="3"/>
        </w:numPr>
        <w:rPr>
          <w:rFonts w:cstheme="majorBidi"/>
          <w:sz w:val="28"/>
          <w:szCs w:val="28"/>
        </w:rPr>
      </w:pPr>
      <w:proofErr w:type="spellStart"/>
      <w:r w:rsidRPr="00FD5645">
        <w:rPr>
          <w:rFonts w:cstheme="majorBidi"/>
          <w:sz w:val="28"/>
          <w:szCs w:val="28"/>
        </w:rPr>
        <w:t>odynophagia</w:t>
      </w:r>
      <w:proofErr w:type="spellEnd"/>
      <w:r w:rsidRPr="00FD5645">
        <w:rPr>
          <w:rFonts w:cstheme="majorBidi"/>
          <w:sz w:val="28"/>
          <w:szCs w:val="28"/>
        </w:rPr>
        <w:t xml:space="preserve"> : </w:t>
      </w:r>
      <w:proofErr w:type="spellStart"/>
      <w:r w:rsidRPr="00FD5645">
        <w:rPr>
          <w:rFonts w:cstheme="majorBidi"/>
          <w:sz w:val="28"/>
          <w:szCs w:val="28"/>
        </w:rPr>
        <w:t>painfull</w:t>
      </w:r>
      <w:proofErr w:type="spellEnd"/>
      <w:r w:rsidRPr="00FD5645">
        <w:rPr>
          <w:rFonts w:cstheme="majorBidi"/>
          <w:sz w:val="28"/>
          <w:szCs w:val="28"/>
        </w:rPr>
        <w:t xml:space="preserve"> swallowing </w:t>
      </w:r>
    </w:p>
    <w:p w:rsidR="001102CC" w:rsidRPr="00FD5645" w:rsidRDefault="001102CC" w:rsidP="00FD5645">
      <w:pPr>
        <w:pStyle w:val="a4"/>
        <w:numPr>
          <w:ilvl w:val="0"/>
          <w:numId w:val="3"/>
        </w:numPr>
        <w:rPr>
          <w:rFonts w:cstheme="majorBidi"/>
          <w:sz w:val="28"/>
          <w:szCs w:val="28"/>
        </w:rPr>
      </w:pPr>
      <w:proofErr w:type="spellStart"/>
      <w:r w:rsidRPr="00FD5645">
        <w:rPr>
          <w:rFonts w:cstheme="majorBidi"/>
          <w:sz w:val="28"/>
          <w:szCs w:val="28"/>
        </w:rPr>
        <w:t>regurge</w:t>
      </w:r>
      <w:proofErr w:type="spellEnd"/>
    </w:p>
    <w:p w:rsidR="001102CC" w:rsidRPr="00FD5645" w:rsidRDefault="001102CC" w:rsidP="00FD5645">
      <w:pPr>
        <w:pStyle w:val="a4"/>
        <w:ind w:left="2160"/>
        <w:rPr>
          <w:rFonts w:cstheme="majorBidi"/>
          <w:sz w:val="28"/>
          <w:szCs w:val="28"/>
        </w:rPr>
      </w:pPr>
    </w:p>
    <w:p w:rsidR="001102CC" w:rsidRPr="00FD5645" w:rsidRDefault="001102CC" w:rsidP="00FD5645">
      <w:pPr>
        <w:rPr>
          <w:rFonts w:cstheme="majorBidi"/>
          <w:sz w:val="28"/>
          <w:szCs w:val="28"/>
        </w:rPr>
      </w:pPr>
      <w:r w:rsidRPr="00FD5645">
        <w:rPr>
          <w:rFonts w:cstheme="majorBidi"/>
          <w:sz w:val="28"/>
          <w:szCs w:val="28"/>
        </w:rPr>
        <w:t xml:space="preserve">there are a primary and secondary </w:t>
      </w:r>
      <w:proofErr w:type="spellStart"/>
      <w:r w:rsidRPr="00FD5645">
        <w:rPr>
          <w:rFonts w:cstheme="majorBidi"/>
          <w:sz w:val="28"/>
          <w:szCs w:val="28"/>
        </w:rPr>
        <w:t>typs</w:t>
      </w:r>
      <w:proofErr w:type="spellEnd"/>
      <w:r w:rsidRPr="00FD5645">
        <w:rPr>
          <w:rFonts w:cstheme="majorBidi"/>
          <w:sz w:val="28"/>
          <w:szCs w:val="28"/>
        </w:rPr>
        <w:t>:</w:t>
      </w:r>
    </w:p>
    <w:p w:rsidR="001102CC" w:rsidRPr="00FD5645" w:rsidRDefault="001102CC" w:rsidP="00FD5645">
      <w:pPr>
        <w:rPr>
          <w:rFonts w:cstheme="majorBidi"/>
          <w:sz w:val="28"/>
          <w:szCs w:val="28"/>
        </w:rPr>
      </w:pPr>
      <w:r w:rsidRPr="00FD5645">
        <w:rPr>
          <w:rFonts w:cstheme="majorBidi"/>
          <w:b/>
          <w:bCs/>
          <w:sz w:val="28"/>
          <w:szCs w:val="28"/>
          <w:u w:val="single"/>
        </w:rPr>
        <w:t>primary</w:t>
      </w:r>
      <w:r w:rsidRPr="00FD5645">
        <w:rPr>
          <w:rFonts w:cstheme="majorBidi"/>
          <w:sz w:val="28"/>
          <w:szCs w:val="28"/>
        </w:rPr>
        <w:t xml:space="preserve">: the most common is </w:t>
      </w:r>
      <w:r w:rsidRPr="00FD5645">
        <w:rPr>
          <w:rFonts w:cstheme="majorBidi"/>
          <w:b/>
          <w:bCs/>
          <w:sz w:val="28"/>
          <w:szCs w:val="28"/>
        </w:rPr>
        <w:t xml:space="preserve">achalasia </w:t>
      </w:r>
      <w:r w:rsidRPr="00FD5645">
        <w:rPr>
          <w:rFonts w:cstheme="majorBidi"/>
          <w:sz w:val="28"/>
          <w:szCs w:val="28"/>
        </w:rPr>
        <w:t>which is the absence of the ganglion in the lower esophagus</w:t>
      </w:r>
      <w:r w:rsidR="00F134E8" w:rsidRPr="00FD5645">
        <w:rPr>
          <w:rFonts w:cstheme="majorBidi"/>
          <w:sz w:val="28"/>
          <w:szCs w:val="28"/>
        </w:rPr>
        <w:t xml:space="preserve"> . the ganglion cells are responsible of the peristalsis and the relaxation of the lower esophageal sphincter ,s</w:t>
      </w:r>
      <w:r w:rsidRPr="00FD5645">
        <w:rPr>
          <w:rFonts w:cstheme="majorBidi"/>
          <w:sz w:val="28"/>
          <w:szCs w:val="28"/>
        </w:rPr>
        <w:t xml:space="preserve">o loss of peristalsis and loss of relaxation of the lower esophageal sphincter </w:t>
      </w:r>
      <w:r w:rsidR="00F134E8" w:rsidRPr="00FD5645">
        <w:rPr>
          <w:rFonts w:cstheme="majorBidi"/>
          <w:sz w:val="28"/>
          <w:szCs w:val="28"/>
        </w:rPr>
        <w:t>. there will be a dilated region of the esophagus the food will stay there we can see that if we use a contrast material .</w:t>
      </w:r>
    </w:p>
    <w:p w:rsidR="00BF6F29" w:rsidRPr="00FD5645" w:rsidRDefault="00BF6F29" w:rsidP="00FD5645">
      <w:pPr>
        <w:rPr>
          <w:rFonts w:cstheme="majorBidi"/>
          <w:b/>
          <w:bCs/>
          <w:sz w:val="28"/>
          <w:szCs w:val="28"/>
        </w:rPr>
      </w:pPr>
      <w:r w:rsidRPr="00FD5645">
        <w:rPr>
          <w:rFonts w:cstheme="majorBidi"/>
          <w:sz w:val="28"/>
          <w:szCs w:val="28"/>
        </w:rPr>
        <w:t xml:space="preserve">achalasia presented with Dysphagia , odynophagia and treated by a medications that induce a relaxation of the lower esophageal sphincter like calcium channel blockers or nitrate. </w:t>
      </w:r>
      <w:r w:rsidR="0024742C" w:rsidRPr="00FD5645">
        <w:rPr>
          <w:rFonts w:cstheme="majorBidi"/>
          <w:sz w:val="28"/>
          <w:szCs w:val="28"/>
        </w:rPr>
        <w:t xml:space="preserve">If the patient doesn’t response to the drugs then the </w:t>
      </w:r>
      <w:proofErr w:type="spellStart"/>
      <w:r w:rsidR="0024742C" w:rsidRPr="00FD5645">
        <w:rPr>
          <w:rFonts w:cstheme="majorBidi"/>
          <w:sz w:val="28"/>
          <w:szCs w:val="28"/>
        </w:rPr>
        <w:t>standerd</w:t>
      </w:r>
      <w:proofErr w:type="spellEnd"/>
      <w:r w:rsidR="0024742C" w:rsidRPr="00FD5645">
        <w:rPr>
          <w:rFonts w:cstheme="majorBidi"/>
          <w:sz w:val="28"/>
          <w:szCs w:val="28"/>
        </w:rPr>
        <w:t xml:space="preserve"> surgical treatment for achalasia is </w:t>
      </w:r>
      <w:r w:rsidR="00097BBD" w:rsidRPr="00FD5645">
        <w:rPr>
          <w:rFonts w:cstheme="majorBidi"/>
          <w:b/>
          <w:bCs/>
          <w:sz w:val="28"/>
          <w:szCs w:val="28"/>
        </w:rPr>
        <w:t>H</w:t>
      </w:r>
      <w:r w:rsidR="0024742C" w:rsidRPr="00FD5645">
        <w:rPr>
          <w:rFonts w:cstheme="majorBidi"/>
          <w:b/>
          <w:bCs/>
          <w:sz w:val="28"/>
          <w:szCs w:val="28"/>
        </w:rPr>
        <w:t>eller myotomy</w:t>
      </w:r>
      <w:r w:rsidRPr="00FD5645">
        <w:rPr>
          <w:rFonts w:cstheme="majorBidi"/>
          <w:b/>
          <w:bCs/>
          <w:sz w:val="28"/>
          <w:szCs w:val="28"/>
        </w:rPr>
        <w:t xml:space="preserve"> </w:t>
      </w:r>
      <w:r w:rsidR="0024742C" w:rsidRPr="00FD5645">
        <w:rPr>
          <w:rFonts w:cstheme="majorBidi"/>
          <w:sz w:val="28"/>
          <w:szCs w:val="28"/>
        </w:rPr>
        <w:t>in which they release the muscles of the lower esophageal sphincter</w:t>
      </w:r>
      <w:r w:rsidR="00097BBD" w:rsidRPr="00FD5645">
        <w:rPr>
          <w:rFonts w:cstheme="majorBidi"/>
          <w:sz w:val="28"/>
          <w:szCs w:val="28"/>
        </w:rPr>
        <w:t xml:space="preserve"> ,and </w:t>
      </w:r>
      <w:proofErr w:type="spellStart"/>
      <w:r w:rsidR="00097BBD" w:rsidRPr="00FD5645">
        <w:rPr>
          <w:rFonts w:cstheme="majorBidi"/>
          <w:sz w:val="28"/>
          <w:szCs w:val="28"/>
        </w:rPr>
        <w:t>Nissen</w:t>
      </w:r>
      <w:proofErr w:type="spellEnd"/>
      <w:r w:rsidR="00097BBD" w:rsidRPr="00FD5645">
        <w:rPr>
          <w:rFonts w:cstheme="majorBidi"/>
          <w:sz w:val="28"/>
          <w:szCs w:val="28"/>
        </w:rPr>
        <w:t xml:space="preserve"> </w:t>
      </w:r>
      <w:proofErr w:type="spellStart"/>
      <w:r w:rsidR="00097BBD" w:rsidRPr="00FD5645">
        <w:rPr>
          <w:rFonts w:cstheme="majorBidi"/>
          <w:sz w:val="28"/>
          <w:szCs w:val="28"/>
        </w:rPr>
        <w:t>fundoplication</w:t>
      </w:r>
      <w:proofErr w:type="spellEnd"/>
      <w:r w:rsidR="00097BBD" w:rsidRPr="00FD5645">
        <w:rPr>
          <w:rFonts w:cstheme="majorBidi"/>
          <w:sz w:val="28"/>
          <w:szCs w:val="28"/>
        </w:rPr>
        <w:t>.</w:t>
      </w:r>
    </w:p>
    <w:p w:rsidR="00F134E8" w:rsidRPr="00FD5645" w:rsidRDefault="00F134E8" w:rsidP="00FD5645">
      <w:pPr>
        <w:rPr>
          <w:rFonts w:cstheme="majorBidi"/>
          <w:sz w:val="28"/>
          <w:szCs w:val="28"/>
        </w:rPr>
      </w:pPr>
      <w:r w:rsidRPr="00FD5645">
        <w:rPr>
          <w:rFonts w:cstheme="majorBidi"/>
          <w:sz w:val="28"/>
          <w:szCs w:val="28"/>
        </w:rPr>
        <w:lastRenderedPageBreak/>
        <w:t xml:space="preserve">other condition is the </w:t>
      </w:r>
      <w:r w:rsidRPr="00FD5645">
        <w:rPr>
          <w:rFonts w:cstheme="majorBidi"/>
          <w:b/>
          <w:bCs/>
          <w:sz w:val="28"/>
          <w:szCs w:val="28"/>
        </w:rPr>
        <w:t xml:space="preserve">diffuse esophageal spasm </w:t>
      </w:r>
      <w:r w:rsidR="00BF6F29" w:rsidRPr="00FD5645">
        <w:rPr>
          <w:rFonts w:cstheme="majorBidi"/>
          <w:b/>
          <w:bCs/>
          <w:sz w:val="28"/>
          <w:szCs w:val="28"/>
        </w:rPr>
        <w:t xml:space="preserve"> </w:t>
      </w:r>
      <w:r w:rsidR="00BF6F29" w:rsidRPr="00FD5645">
        <w:rPr>
          <w:rFonts w:cstheme="majorBidi"/>
          <w:sz w:val="28"/>
          <w:szCs w:val="28"/>
        </w:rPr>
        <w:t>when there is no progressive peristalsis ,uncoordinated contractions occur.</w:t>
      </w:r>
    </w:p>
    <w:p w:rsidR="00097BBD" w:rsidRPr="00FD5645" w:rsidRDefault="00097BBD" w:rsidP="00FD5645">
      <w:pPr>
        <w:rPr>
          <w:rFonts w:cstheme="majorBidi"/>
          <w:sz w:val="28"/>
          <w:szCs w:val="28"/>
        </w:rPr>
      </w:pPr>
      <w:r w:rsidRPr="00FD5645">
        <w:rPr>
          <w:rFonts w:cstheme="majorBidi"/>
          <w:sz w:val="28"/>
          <w:szCs w:val="28"/>
        </w:rPr>
        <w:t>Secondary: when there are systemic diseases manifested in the esophagus such as scleroderma or systemic sclerosis in which there is generalized fibrosis in all tissues including the esophagus so the muscles are not functional, diabetic patients some time have secondary motility disorders in the  smooth muscles of esophagus .</w:t>
      </w:r>
    </w:p>
    <w:p w:rsidR="00097BBD" w:rsidRPr="00FD5645" w:rsidRDefault="00097BBD" w:rsidP="00FD5645">
      <w:pPr>
        <w:rPr>
          <w:rFonts w:cstheme="majorBidi"/>
          <w:sz w:val="28"/>
          <w:szCs w:val="28"/>
        </w:rPr>
      </w:pPr>
    </w:p>
    <w:p w:rsidR="00097BBD" w:rsidRPr="00FD5645" w:rsidRDefault="00097BBD" w:rsidP="00FD5645">
      <w:pPr>
        <w:rPr>
          <w:rFonts w:cstheme="majorBidi"/>
          <w:sz w:val="28"/>
          <w:szCs w:val="28"/>
        </w:rPr>
      </w:pPr>
      <w:r w:rsidRPr="00FD5645">
        <w:rPr>
          <w:rFonts w:cstheme="majorBidi"/>
          <w:sz w:val="28"/>
          <w:szCs w:val="28"/>
        </w:rPr>
        <w:t xml:space="preserve">There </w:t>
      </w:r>
      <w:r w:rsidR="00460714" w:rsidRPr="00FD5645">
        <w:rPr>
          <w:rFonts w:cstheme="majorBidi"/>
          <w:sz w:val="28"/>
          <w:szCs w:val="28"/>
        </w:rPr>
        <w:t>is ano</w:t>
      </w:r>
      <w:r w:rsidRPr="00FD5645">
        <w:rPr>
          <w:rFonts w:cstheme="majorBidi"/>
          <w:sz w:val="28"/>
          <w:szCs w:val="28"/>
        </w:rPr>
        <w:t xml:space="preserve">ther disorder in the esophagus which is called </w:t>
      </w:r>
      <w:r w:rsidRPr="00FD5645">
        <w:rPr>
          <w:rFonts w:cstheme="majorBidi"/>
          <w:b/>
          <w:bCs/>
          <w:sz w:val="28"/>
          <w:szCs w:val="28"/>
        </w:rPr>
        <w:t>z</w:t>
      </w:r>
      <w:r w:rsidR="00C32828" w:rsidRPr="00FD5645">
        <w:rPr>
          <w:rFonts w:cstheme="majorBidi"/>
          <w:b/>
          <w:bCs/>
          <w:sz w:val="28"/>
          <w:szCs w:val="28"/>
        </w:rPr>
        <w:t>enk</w:t>
      </w:r>
      <w:r w:rsidRPr="00FD5645">
        <w:rPr>
          <w:rFonts w:cstheme="majorBidi"/>
          <w:b/>
          <w:bCs/>
          <w:sz w:val="28"/>
          <w:szCs w:val="28"/>
        </w:rPr>
        <w:t>er</w:t>
      </w:r>
      <w:r w:rsidR="00C32828" w:rsidRPr="00FD5645">
        <w:rPr>
          <w:rFonts w:cstheme="majorBidi"/>
          <w:b/>
          <w:bCs/>
          <w:sz w:val="28"/>
          <w:szCs w:val="28"/>
        </w:rPr>
        <w:t xml:space="preserve">’s </w:t>
      </w:r>
      <w:r w:rsidRPr="00FD5645">
        <w:rPr>
          <w:rFonts w:cstheme="majorBidi"/>
          <w:b/>
          <w:bCs/>
          <w:sz w:val="28"/>
          <w:szCs w:val="28"/>
        </w:rPr>
        <w:t>diverticulum</w:t>
      </w:r>
      <w:r w:rsidR="00460714" w:rsidRPr="00FD5645">
        <w:rPr>
          <w:rFonts w:cstheme="majorBidi"/>
          <w:b/>
          <w:bCs/>
          <w:sz w:val="28"/>
          <w:szCs w:val="28"/>
        </w:rPr>
        <w:t>.</w:t>
      </w:r>
      <w:r w:rsidR="00C32828" w:rsidRPr="00FD5645">
        <w:rPr>
          <w:rFonts w:cstheme="majorBidi"/>
          <w:b/>
          <w:bCs/>
          <w:sz w:val="28"/>
          <w:szCs w:val="28"/>
        </w:rPr>
        <w:t xml:space="preserve"> </w:t>
      </w:r>
      <w:r w:rsidR="00460714" w:rsidRPr="00FD5645">
        <w:rPr>
          <w:rFonts w:cstheme="majorBidi"/>
          <w:sz w:val="28"/>
          <w:szCs w:val="28"/>
        </w:rPr>
        <w:t>it is a pouch in the esophagus occurs as a result of a</w:t>
      </w:r>
      <w:r w:rsidRPr="00FD5645">
        <w:rPr>
          <w:rFonts w:cstheme="majorBidi"/>
          <w:sz w:val="28"/>
          <w:szCs w:val="28"/>
        </w:rPr>
        <w:t xml:space="preserve"> </w:t>
      </w:r>
      <w:r w:rsidR="00C32828" w:rsidRPr="00FD5645">
        <w:rPr>
          <w:rFonts w:cstheme="majorBidi"/>
          <w:sz w:val="28"/>
          <w:szCs w:val="28"/>
        </w:rPr>
        <w:t>defect in the inferior constrictor of the phar</w:t>
      </w:r>
      <w:r w:rsidR="00460714" w:rsidRPr="00FD5645">
        <w:rPr>
          <w:rFonts w:cstheme="majorBidi"/>
          <w:sz w:val="28"/>
          <w:szCs w:val="28"/>
        </w:rPr>
        <w:t>y</w:t>
      </w:r>
      <w:r w:rsidR="00C32828" w:rsidRPr="00FD5645">
        <w:rPr>
          <w:rFonts w:cstheme="majorBidi"/>
          <w:sz w:val="28"/>
          <w:szCs w:val="28"/>
        </w:rPr>
        <w:t xml:space="preserve">nx </w:t>
      </w:r>
      <w:r w:rsidR="00460714" w:rsidRPr="00FD5645">
        <w:rPr>
          <w:rFonts w:cstheme="majorBidi"/>
          <w:sz w:val="28"/>
          <w:szCs w:val="28"/>
        </w:rPr>
        <w:t xml:space="preserve">. the patient presented  with neck mass </w:t>
      </w:r>
      <w:r w:rsidR="004C6083" w:rsidRPr="00FD5645">
        <w:rPr>
          <w:rFonts w:cstheme="majorBidi"/>
          <w:sz w:val="28"/>
          <w:szCs w:val="28"/>
        </w:rPr>
        <w:t>,</w:t>
      </w:r>
      <w:r w:rsidR="00460714" w:rsidRPr="00FD5645">
        <w:rPr>
          <w:rFonts w:cstheme="majorBidi"/>
          <w:sz w:val="28"/>
          <w:szCs w:val="28"/>
        </w:rPr>
        <w:t xml:space="preserve"> when the patient sleep</w:t>
      </w:r>
      <w:r w:rsidR="004C6083" w:rsidRPr="00FD5645">
        <w:rPr>
          <w:rFonts w:cstheme="majorBidi"/>
          <w:sz w:val="28"/>
          <w:szCs w:val="28"/>
        </w:rPr>
        <w:t>s</w:t>
      </w:r>
      <w:r w:rsidR="00460714" w:rsidRPr="00FD5645">
        <w:rPr>
          <w:rFonts w:cstheme="majorBidi"/>
          <w:sz w:val="28"/>
          <w:szCs w:val="28"/>
        </w:rPr>
        <w:t xml:space="preserve"> there is a regurgitation of undigested food that accumulate in the diverticulum </w:t>
      </w:r>
      <w:r w:rsidR="004C6083" w:rsidRPr="00FD5645">
        <w:rPr>
          <w:rFonts w:cstheme="majorBidi"/>
          <w:sz w:val="28"/>
          <w:szCs w:val="28"/>
        </w:rPr>
        <w:t xml:space="preserve">and halitosis. </w:t>
      </w:r>
    </w:p>
    <w:p w:rsidR="004C6083" w:rsidRPr="00FD5645" w:rsidRDefault="004C6083" w:rsidP="00FD5645">
      <w:pPr>
        <w:rPr>
          <w:rFonts w:cstheme="majorBidi"/>
          <w:sz w:val="28"/>
          <w:szCs w:val="28"/>
        </w:rPr>
      </w:pPr>
      <w:r w:rsidRPr="00FD5645">
        <w:rPr>
          <w:rFonts w:cstheme="majorBidi"/>
          <w:sz w:val="28"/>
          <w:szCs w:val="28"/>
        </w:rPr>
        <w:t xml:space="preserve">The treatment of  zenker’s diverticulum is </w:t>
      </w:r>
      <w:r w:rsidR="00EC353B" w:rsidRPr="00FD5645">
        <w:rPr>
          <w:rFonts w:cstheme="majorBidi"/>
          <w:sz w:val="28"/>
          <w:szCs w:val="28"/>
        </w:rPr>
        <w:t xml:space="preserve">surgical </w:t>
      </w:r>
      <w:r w:rsidRPr="00FD5645">
        <w:rPr>
          <w:rFonts w:cstheme="majorBidi"/>
          <w:sz w:val="28"/>
          <w:szCs w:val="28"/>
        </w:rPr>
        <w:t xml:space="preserve">, the primary cause is spasm of the cricopharyngeal muscles </w:t>
      </w:r>
      <w:r w:rsidR="00EC353B" w:rsidRPr="00FD5645">
        <w:rPr>
          <w:rFonts w:cstheme="majorBidi"/>
          <w:sz w:val="28"/>
          <w:szCs w:val="28"/>
        </w:rPr>
        <w:t xml:space="preserve">so we release them by myotomy and we remove the diverticulum by doing diverticulectomy . some surgeons don’t remove the diverticulum they do a </w:t>
      </w:r>
      <w:proofErr w:type="spellStart"/>
      <w:r w:rsidR="00EC353B" w:rsidRPr="00FD5645">
        <w:rPr>
          <w:rFonts w:cstheme="majorBidi"/>
          <w:sz w:val="28"/>
          <w:szCs w:val="28"/>
        </w:rPr>
        <w:t>diverticulopexy</w:t>
      </w:r>
      <w:proofErr w:type="spellEnd"/>
      <w:r w:rsidR="00EC353B" w:rsidRPr="00FD5645">
        <w:rPr>
          <w:rFonts w:cstheme="majorBidi"/>
          <w:sz w:val="28"/>
          <w:szCs w:val="28"/>
        </w:rPr>
        <w:t xml:space="preserve"> they fix it above after doing a myotomy .</w:t>
      </w:r>
    </w:p>
    <w:p w:rsidR="00EC353B" w:rsidRPr="00FD5645" w:rsidRDefault="004700F7" w:rsidP="00FD5645">
      <w:pPr>
        <w:rPr>
          <w:rFonts w:cstheme="majorBidi"/>
          <w:sz w:val="28"/>
          <w:szCs w:val="28"/>
        </w:rPr>
      </w:pPr>
      <w:r w:rsidRPr="00FD5645">
        <w:rPr>
          <w:rFonts w:cstheme="majorBidi"/>
          <w:sz w:val="28"/>
          <w:szCs w:val="28"/>
        </w:rPr>
        <w:pict>
          <v:shape id="_x0000_i1026" type="#_x0000_t75" style="width:450pt;height:7.5pt" o:hrpct="0" o:hralign="center" o:hr="t">
            <v:imagedata r:id="rId5" o:title="BD21390_"/>
          </v:shape>
        </w:pict>
      </w:r>
    </w:p>
    <w:p w:rsidR="00097BBD" w:rsidRPr="00FD5645" w:rsidRDefault="00097BBD" w:rsidP="00FD5645">
      <w:pPr>
        <w:rPr>
          <w:rFonts w:cstheme="majorBidi"/>
          <w:sz w:val="28"/>
          <w:szCs w:val="28"/>
        </w:rPr>
      </w:pPr>
    </w:p>
    <w:p w:rsidR="00EC353B" w:rsidRPr="00FD5645" w:rsidRDefault="00EC353B" w:rsidP="00FD5645">
      <w:pPr>
        <w:rPr>
          <w:rFonts w:cstheme="majorBidi"/>
          <w:sz w:val="28"/>
          <w:szCs w:val="28"/>
        </w:rPr>
      </w:pPr>
    </w:p>
    <w:p w:rsidR="00EC353B" w:rsidRPr="00FD5645" w:rsidRDefault="00EC353B" w:rsidP="00FD5645">
      <w:pPr>
        <w:jc w:val="center"/>
        <w:rPr>
          <w:rFonts w:cstheme="majorBidi"/>
          <w:b/>
          <w:bCs/>
          <w:sz w:val="32"/>
          <w:szCs w:val="32"/>
        </w:rPr>
      </w:pPr>
      <w:r w:rsidRPr="00FD5645">
        <w:rPr>
          <w:rFonts w:cstheme="majorBidi"/>
          <w:b/>
          <w:bCs/>
          <w:sz w:val="32"/>
          <w:szCs w:val="32"/>
        </w:rPr>
        <w:t>Gastroduodenal diseases</w:t>
      </w:r>
    </w:p>
    <w:p w:rsidR="00EC353B" w:rsidRPr="009F6F3B" w:rsidRDefault="00F65A32" w:rsidP="00FD5645">
      <w:pPr>
        <w:rPr>
          <w:rFonts w:cstheme="majorBidi"/>
          <w:b/>
          <w:bCs/>
          <w:i/>
          <w:iCs/>
          <w:sz w:val="28"/>
          <w:szCs w:val="28"/>
          <w:u w:val="single"/>
        </w:rPr>
      </w:pPr>
      <w:r w:rsidRPr="009F6F3B">
        <w:rPr>
          <w:rFonts w:cstheme="majorBidi"/>
          <w:b/>
          <w:bCs/>
          <w:i/>
          <w:iCs/>
          <w:sz w:val="36"/>
          <w:szCs w:val="36"/>
          <w:u w:val="single"/>
        </w:rPr>
        <w:t>P</w:t>
      </w:r>
      <w:r w:rsidRPr="009F6F3B">
        <w:rPr>
          <w:rFonts w:cstheme="majorBidi"/>
          <w:b/>
          <w:bCs/>
          <w:i/>
          <w:iCs/>
          <w:sz w:val="28"/>
          <w:szCs w:val="28"/>
          <w:u w:val="single"/>
        </w:rPr>
        <w:t>eptic ulcer diseas</w:t>
      </w:r>
      <w:r w:rsidR="00C355D3" w:rsidRPr="009F6F3B">
        <w:rPr>
          <w:rFonts w:cstheme="majorBidi"/>
          <w:b/>
          <w:bCs/>
          <w:i/>
          <w:iCs/>
          <w:sz w:val="28"/>
          <w:szCs w:val="28"/>
          <w:u w:val="single"/>
        </w:rPr>
        <w:t>e</w:t>
      </w:r>
    </w:p>
    <w:p w:rsidR="00F65A32" w:rsidRPr="00FD5645" w:rsidRDefault="00F65A32" w:rsidP="00FD5645">
      <w:pPr>
        <w:pStyle w:val="a4"/>
        <w:ind w:left="644"/>
        <w:rPr>
          <w:rFonts w:cstheme="majorBidi"/>
          <w:sz w:val="28"/>
          <w:szCs w:val="28"/>
        </w:rPr>
      </w:pPr>
      <w:r w:rsidRPr="00FD5645">
        <w:rPr>
          <w:rFonts w:cstheme="majorBidi"/>
          <w:sz w:val="28"/>
          <w:szCs w:val="28"/>
        </w:rPr>
        <w:t>Ulceration or disruption in the mucosa of the stomach or the duodenum . NSAIDs are a well known cause .</w:t>
      </w:r>
    </w:p>
    <w:p w:rsidR="00C355D3" w:rsidRPr="00FD5645" w:rsidRDefault="00C355D3" w:rsidP="00FD5645">
      <w:pPr>
        <w:pStyle w:val="a4"/>
        <w:numPr>
          <w:ilvl w:val="0"/>
          <w:numId w:val="9"/>
        </w:numPr>
        <w:rPr>
          <w:rFonts w:cstheme="majorBidi"/>
          <w:i/>
          <w:iCs/>
          <w:sz w:val="28"/>
          <w:szCs w:val="28"/>
        </w:rPr>
      </w:pPr>
      <w:r w:rsidRPr="00FD5645">
        <w:rPr>
          <w:rFonts w:cstheme="majorBidi"/>
          <w:i/>
          <w:iCs/>
          <w:sz w:val="28"/>
          <w:szCs w:val="28"/>
        </w:rPr>
        <w:t>Typical Symptoms of peptic ulcer disease</w:t>
      </w:r>
    </w:p>
    <w:p w:rsidR="00C355D3" w:rsidRPr="00FD5645" w:rsidRDefault="000F47A7" w:rsidP="00FD5645">
      <w:pPr>
        <w:rPr>
          <w:rFonts w:cstheme="majorBidi"/>
          <w:sz w:val="28"/>
          <w:szCs w:val="28"/>
        </w:rPr>
      </w:pPr>
      <w:r w:rsidRPr="00FD5645">
        <w:rPr>
          <w:rFonts w:cstheme="majorBidi"/>
          <w:sz w:val="28"/>
          <w:szCs w:val="28"/>
        </w:rPr>
        <w:t xml:space="preserve">            </w:t>
      </w:r>
      <w:r w:rsidR="00C355D3" w:rsidRPr="00FD5645">
        <w:rPr>
          <w:rFonts w:cstheme="majorBidi"/>
          <w:sz w:val="28"/>
          <w:szCs w:val="28"/>
        </w:rPr>
        <w:t>- Heartburn</w:t>
      </w:r>
    </w:p>
    <w:p w:rsidR="00C355D3" w:rsidRPr="00FD5645" w:rsidRDefault="000F47A7" w:rsidP="00FD5645">
      <w:pPr>
        <w:rPr>
          <w:rFonts w:cstheme="majorBidi"/>
          <w:sz w:val="28"/>
          <w:szCs w:val="28"/>
        </w:rPr>
      </w:pPr>
      <w:r w:rsidRPr="00FD5645">
        <w:rPr>
          <w:rFonts w:cstheme="majorBidi"/>
          <w:sz w:val="28"/>
          <w:szCs w:val="28"/>
        </w:rPr>
        <w:t xml:space="preserve">             </w:t>
      </w:r>
      <w:r w:rsidR="00C355D3" w:rsidRPr="00FD5645">
        <w:rPr>
          <w:rFonts w:cstheme="majorBidi"/>
          <w:sz w:val="28"/>
          <w:szCs w:val="28"/>
        </w:rPr>
        <w:t xml:space="preserve">- </w:t>
      </w:r>
      <w:proofErr w:type="spellStart"/>
      <w:r w:rsidR="00C355D3" w:rsidRPr="00FD5645">
        <w:rPr>
          <w:rFonts w:cstheme="majorBidi"/>
          <w:sz w:val="28"/>
          <w:szCs w:val="28"/>
        </w:rPr>
        <w:t>Epigastric</w:t>
      </w:r>
      <w:proofErr w:type="spellEnd"/>
      <w:r w:rsidRPr="00FD5645">
        <w:rPr>
          <w:rFonts w:cstheme="majorBidi"/>
          <w:sz w:val="28"/>
          <w:szCs w:val="28"/>
        </w:rPr>
        <w:t xml:space="preserve"> </w:t>
      </w:r>
      <w:r w:rsidR="00C355D3" w:rsidRPr="00FD5645">
        <w:rPr>
          <w:rFonts w:cstheme="majorBidi"/>
          <w:sz w:val="28"/>
          <w:szCs w:val="28"/>
        </w:rPr>
        <w:t xml:space="preserve"> pain</w:t>
      </w:r>
    </w:p>
    <w:p w:rsidR="00C355D3" w:rsidRPr="00FD5645" w:rsidRDefault="00C355D3" w:rsidP="00FD5645">
      <w:pPr>
        <w:pStyle w:val="a4"/>
        <w:numPr>
          <w:ilvl w:val="1"/>
          <w:numId w:val="4"/>
        </w:numPr>
        <w:rPr>
          <w:rFonts w:cstheme="majorBidi"/>
          <w:sz w:val="28"/>
          <w:szCs w:val="28"/>
        </w:rPr>
      </w:pPr>
      <w:r w:rsidRPr="00FD5645">
        <w:rPr>
          <w:rFonts w:cstheme="majorBidi"/>
          <w:sz w:val="28"/>
          <w:szCs w:val="28"/>
        </w:rPr>
        <w:t xml:space="preserve">The best method to diagnose peptic ulcer disease is </w:t>
      </w:r>
      <w:r w:rsidRPr="00FD5645">
        <w:rPr>
          <w:rFonts w:cstheme="majorBidi"/>
          <w:b/>
          <w:bCs/>
          <w:i/>
          <w:iCs/>
          <w:sz w:val="28"/>
          <w:szCs w:val="28"/>
        </w:rPr>
        <w:t>upper endoscopy</w:t>
      </w:r>
      <w:r w:rsidRPr="00FD5645">
        <w:rPr>
          <w:rFonts w:cstheme="majorBidi"/>
          <w:sz w:val="28"/>
          <w:szCs w:val="28"/>
        </w:rPr>
        <w:t xml:space="preserve"> (</w:t>
      </w:r>
      <w:proofErr w:type="spellStart"/>
      <w:r w:rsidRPr="00FD5645">
        <w:rPr>
          <w:rFonts w:cstheme="majorBidi"/>
          <w:sz w:val="28"/>
          <w:szCs w:val="28"/>
        </w:rPr>
        <w:t>esophego</w:t>
      </w:r>
      <w:proofErr w:type="spellEnd"/>
      <w:r w:rsidRPr="00FD5645">
        <w:rPr>
          <w:rFonts w:cstheme="majorBidi"/>
          <w:sz w:val="28"/>
          <w:szCs w:val="28"/>
        </w:rPr>
        <w:t xml:space="preserve">-gastric endoscopy) because we can see by our naked eyes, and we also have diagnostic tools by which we can take biopsies , we can treat as in cases of bleeding we may </w:t>
      </w:r>
      <w:proofErr w:type="spellStart"/>
      <w:r w:rsidRPr="00FD5645">
        <w:rPr>
          <w:rFonts w:cstheme="majorBidi"/>
          <w:sz w:val="28"/>
          <w:szCs w:val="28"/>
        </w:rPr>
        <w:t>ligate</w:t>
      </w:r>
      <w:proofErr w:type="spellEnd"/>
      <w:r w:rsidRPr="00FD5645">
        <w:rPr>
          <w:rFonts w:cstheme="majorBidi"/>
          <w:sz w:val="28"/>
          <w:szCs w:val="28"/>
        </w:rPr>
        <w:t xml:space="preserve"> vessels or </w:t>
      </w:r>
      <w:r w:rsidRPr="00FD5645">
        <w:rPr>
          <w:rFonts w:cstheme="majorBidi"/>
          <w:sz w:val="28"/>
          <w:szCs w:val="28"/>
        </w:rPr>
        <w:lastRenderedPageBreak/>
        <w:t>inject epinephrine so it is not only a camera, it is both a diagnostic and a therapeutic tool with a sensitivity of 100% because it depends on the surgeon's eyes</w:t>
      </w:r>
    </w:p>
    <w:p w:rsidR="00C355D3" w:rsidRPr="00FD5645" w:rsidRDefault="00C355D3" w:rsidP="00FD5645">
      <w:pPr>
        <w:pStyle w:val="a4"/>
        <w:numPr>
          <w:ilvl w:val="1"/>
          <w:numId w:val="4"/>
        </w:numPr>
        <w:rPr>
          <w:rFonts w:cstheme="majorBidi"/>
          <w:sz w:val="28"/>
          <w:szCs w:val="28"/>
        </w:rPr>
      </w:pPr>
      <w:r w:rsidRPr="00FD5645">
        <w:rPr>
          <w:rFonts w:cstheme="majorBidi"/>
          <w:sz w:val="28"/>
          <w:szCs w:val="28"/>
        </w:rPr>
        <w:t>History and physical examination are not enough to diagnose peptic ulcer disease because not all the symptoms of gastro-duodenal pain is due to peptic ulcer disease</w:t>
      </w:r>
    </w:p>
    <w:p w:rsidR="00C355D3" w:rsidRPr="00FD5645" w:rsidRDefault="00C355D3" w:rsidP="00FD5645">
      <w:pPr>
        <w:pStyle w:val="a4"/>
        <w:numPr>
          <w:ilvl w:val="1"/>
          <w:numId w:val="4"/>
        </w:numPr>
        <w:rPr>
          <w:rFonts w:cstheme="majorBidi"/>
          <w:sz w:val="28"/>
          <w:szCs w:val="28"/>
        </w:rPr>
      </w:pPr>
      <w:r w:rsidRPr="00FD5645">
        <w:rPr>
          <w:rFonts w:cstheme="majorBidi"/>
          <w:sz w:val="28"/>
          <w:szCs w:val="28"/>
        </w:rPr>
        <w:t xml:space="preserve">Regarding the symptoms of the disease, </w:t>
      </w:r>
      <w:r w:rsidRPr="00FD5645">
        <w:rPr>
          <w:rFonts w:cstheme="majorBidi"/>
          <w:i/>
          <w:iCs/>
          <w:sz w:val="28"/>
          <w:szCs w:val="28"/>
        </w:rPr>
        <w:t>in general</w:t>
      </w:r>
      <w:r w:rsidRPr="00FD5645">
        <w:rPr>
          <w:rFonts w:cstheme="majorBidi"/>
          <w:sz w:val="28"/>
          <w:szCs w:val="28"/>
        </w:rPr>
        <w:t xml:space="preserve">, and depending on the history, we may differentiate between gastric and duodenal  ulcers, in gastric ulcers the pain increases upon eating, while in duodenal ulcers the pain increases  on hunger so patients suffering from duodenal ulcers usually gain weight </w:t>
      </w:r>
      <w:r w:rsidRPr="00FD5645">
        <w:rPr>
          <w:rFonts w:cstheme="majorBidi"/>
          <w:i/>
          <w:iCs/>
          <w:sz w:val="28"/>
          <w:szCs w:val="28"/>
        </w:rPr>
        <w:t>. This is in general and  to have the exact diagnosis go to the upper endoscopy</w:t>
      </w:r>
      <w:r w:rsidRPr="00FD5645">
        <w:rPr>
          <w:rFonts w:cstheme="majorBidi"/>
          <w:sz w:val="28"/>
          <w:szCs w:val="28"/>
        </w:rPr>
        <w:t xml:space="preserve"> </w:t>
      </w:r>
    </w:p>
    <w:p w:rsidR="00C355D3" w:rsidRPr="00FD5645" w:rsidRDefault="00E17BFC" w:rsidP="00FD5645">
      <w:pPr>
        <w:pStyle w:val="a4"/>
        <w:numPr>
          <w:ilvl w:val="1"/>
          <w:numId w:val="4"/>
        </w:numPr>
        <w:rPr>
          <w:rFonts w:cstheme="majorBidi"/>
          <w:sz w:val="28"/>
          <w:szCs w:val="28"/>
        </w:rPr>
      </w:pPr>
      <w:r w:rsidRPr="00FD5645">
        <w:rPr>
          <w:rFonts w:cstheme="majorBidi"/>
          <w:sz w:val="28"/>
          <w:szCs w:val="28"/>
        </w:rPr>
        <w:t xml:space="preserve">The </w:t>
      </w:r>
      <w:r w:rsidRPr="00FD5645">
        <w:rPr>
          <w:rFonts w:cstheme="majorBidi"/>
          <w:b/>
          <w:bCs/>
          <w:sz w:val="28"/>
          <w:szCs w:val="28"/>
        </w:rPr>
        <w:t>most common cause</w:t>
      </w:r>
      <w:r w:rsidR="00C355D3" w:rsidRPr="00FD5645">
        <w:rPr>
          <w:rFonts w:cstheme="majorBidi"/>
          <w:b/>
          <w:bCs/>
          <w:sz w:val="28"/>
          <w:szCs w:val="28"/>
        </w:rPr>
        <w:t xml:space="preserve"> </w:t>
      </w:r>
      <w:r w:rsidR="00C355D3" w:rsidRPr="00FD5645">
        <w:rPr>
          <w:rFonts w:cstheme="majorBidi"/>
          <w:sz w:val="28"/>
          <w:szCs w:val="28"/>
        </w:rPr>
        <w:t xml:space="preserve">of peptic ulcer disease is the bacteria </w:t>
      </w:r>
      <w:r w:rsidR="00C355D3" w:rsidRPr="00FD5645">
        <w:rPr>
          <w:rFonts w:cstheme="majorBidi"/>
          <w:b/>
          <w:bCs/>
          <w:i/>
          <w:iCs/>
          <w:sz w:val="28"/>
          <w:szCs w:val="28"/>
        </w:rPr>
        <w:t>Helicobacter pylori</w:t>
      </w:r>
      <w:r w:rsidR="00C355D3" w:rsidRPr="00FD5645">
        <w:rPr>
          <w:rFonts w:cstheme="majorBidi"/>
          <w:sz w:val="28"/>
          <w:szCs w:val="28"/>
        </w:rPr>
        <w:t xml:space="preserve"> , </w:t>
      </w:r>
      <w:r w:rsidRPr="00FD5645">
        <w:rPr>
          <w:rFonts w:cstheme="majorBidi"/>
          <w:sz w:val="28"/>
          <w:szCs w:val="28"/>
        </w:rPr>
        <w:t>followed by</w:t>
      </w:r>
      <w:r w:rsidR="00C355D3" w:rsidRPr="00FD5645">
        <w:rPr>
          <w:rFonts w:cstheme="majorBidi"/>
          <w:sz w:val="28"/>
          <w:szCs w:val="28"/>
        </w:rPr>
        <w:t xml:space="preserve"> the use of </w:t>
      </w:r>
      <w:r w:rsidR="00C355D3" w:rsidRPr="00FD5645">
        <w:rPr>
          <w:rFonts w:cstheme="majorBidi"/>
          <w:b/>
          <w:bCs/>
          <w:sz w:val="28"/>
          <w:szCs w:val="28"/>
        </w:rPr>
        <w:t>NSAIDs</w:t>
      </w:r>
      <w:r w:rsidR="00C355D3" w:rsidRPr="00FD5645">
        <w:rPr>
          <w:rFonts w:cstheme="majorBidi"/>
          <w:sz w:val="28"/>
          <w:szCs w:val="28"/>
        </w:rPr>
        <w:t>.</w:t>
      </w:r>
    </w:p>
    <w:p w:rsidR="00C355D3" w:rsidRPr="00FD5645" w:rsidRDefault="00C355D3" w:rsidP="00FD5645">
      <w:pPr>
        <w:pStyle w:val="a4"/>
        <w:numPr>
          <w:ilvl w:val="2"/>
          <w:numId w:val="4"/>
        </w:numPr>
        <w:rPr>
          <w:rFonts w:cstheme="majorBidi"/>
          <w:sz w:val="28"/>
          <w:szCs w:val="28"/>
        </w:rPr>
      </w:pPr>
      <w:r w:rsidRPr="00FD5645">
        <w:rPr>
          <w:rFonts w:cstheme="majorBidi"/>
          <w:sz w:val="28"/>
          <w:szCs w:val="28"/>
        </w:rPr>
        <w:t xml:space="preserve">Other  causes are: </w:t>
      </w:r>
    </w:p>
    <w:p w:rsidR="00C355D3" w:rsidRPr="00FD5645" w:rsidRDefault="00C355D3" w:rsidP="00FD5645">
      <w:pPr>
        <w:pStyle w:val="a4"/>
        <w:numPr>
          <w:ilvl w:val="3"/>
          <w:numId w:val="4"/>
        </w:numPr>
        <w:rPr>
          <w:rFonts w:cstheme="majorBidi"/>
          <w:sz w:val="28"/>
          <w:szCs w:val="28"/>
        </w:rPr>
      </w:pPr>
      <w:r w:rsidRPr="00FD5645">
        <w:rPr>
          <w:rFonts w:cstheme="majorBidi"/>
          <w:sz w:val="28"/>
          <w:szCs w:val="28"/>
        </w:rPr>
        <w:t>Stress: both lifestyle stress and physiological stress ( as in cases of severe burn or multi-trauma or ICU patients)</w:t>
      </w:r>
    </w:p>
    <w:p w:rsidR="00C355D3" w:rsidRPr="00FD5645" w:rsidRDefault="00C355D3" w:rsidP="00FD5645">
      <w:pPr>
        <w:pStyle w:val="a4"/>
        <w:numPr>
          <w:ilvl w:val="3"/>
          <w:numId w:val="4"/>
        </w:numPr>
        <w:rPr>
          <w:rFonts w:cstheme="majorBidi"/>
          <w:sz w:val="28"/>
          <w:szCs w:val="28"/>
        </w:rPr>
      </w:pPr>
      <w:r w:rsidRPr="00FD5645">
        <w:rPr>
          <w:rFonts w:cstheme="majorBidi"/>
          <w:sz w:val="28"/>
          <w:szCs w:val="28"/>
        </w:rPr>
        <w:t>Smoking</w:t>
      </w:r>
    </w:p>
    <w:p w:rsidR="00C355D3" w:rsidRPr="00FD5645" w:rsidRDefault="00C355D3" w:rsidP="00FD5645">
      <w:pPr>
        <w:pStyle w:val="a4"/>
        <w:numPr>
          <w:ilvl w:val="3"/>
          <w:numId w:val="4"/>
        </w:numPr>
        <w:rPr>
          <w:rFonts w:cstheme="majorBidi"/>
          <w:sz w:val="28"/>
          <w:szCs w:val="28"/>
        </w:rPr>
      </w:pPr>
      <w:r w:rsidRPr="00FD5645">
        <w:rPr>
          <w:rFonts w:cstheme="majorBidi"/>
          <w:sz w:val="28"/>
          <w:szCs w:val="28"/>
        </w:rPr>
        <w:t xml:space="preserve">Steroids </w:t>
      </w:r>
    </w:p>
    <w:p w:rsidR="00C355D3" w:rsidRPr="00FD5645" w:rsidRDefault="00C355D3" w:rsidP="00FD5645">
      <w:pPr>
        <w:pStyle w:val="a4"/>
        <w:numPr>
          <w:ilvl w:val="3"/>
          <w:numId w:val="4"/>
        </w:numPr>
        <w:rPr>
          <w:rFonts w:cstheme="majorBidi"/>
          <w:sz w:val="28"/>
          <w:szCs w:val="28"/>
        </w:rPr>
      </w:pPr>
      <w:r w:rsidRPr="00FD5645">
        <w:rPr>
          <w:rFonts w:cstheme="majorBidi"/>
          <w:sz w:val="28"/>
          <w:szCs w:val="28"/>
        </w:rPr>
        <w:t>Hyper-</w:t>
      </w:r>
      <w:proofErr w:type="spellStart"/>
      <w:r w:rsidRPr="00FD5645">
        <w:rPr>
          <w:rFonts w:cstheme="majorBidi"/>
          <w:sz w:val="28"/>
          <w:szCs w:val="28"/>
        </w:rPr>
        <w:t>secretory</w:t>
      </w:r>
      <w:proofErr w:type="spellEnd"/>
      <w:r w:rsidRPr="00FD5645">
        <w:rPr>
          <w:rFonts w:cstheme="majorBidi"/>
          <w:sz w:val="28"/>
          <w:szCs w:val="28"/>
        </w:rPr>
        <w:t xml:space="preserve"> pathologies e.g.  </w:t>
      </w:r>
      <w:proofErr w:type="spellStart"/>
      <w:r w:rsidR="00E17BFC" w:rsidRPr="00FD5645">
        <w:rPr>
          <w:rFonts w:cstheme="majorBidi"/>
          <w:sz w:val="28"/>
          <w:szCs w:val="28"/>
        </w:rPr>
        <w:t>Zollinger</w:t>
      </w:r>
      <w:proofErr w:type="spellEnd"/>
      <w:r w:rsidR="00E17BFC" w:rsidRPr="00FD5645">
        <w:rPr>
          <w:rFonts w:cstheme="majorBidi"/>
          <w:sz w:val="28"/>
          <w:szCs w:val="28"/>
        </w:rPr>
        <w:t xml:space="preserve">-Ellison Syndrome which is a case of hyperacidity caused by increase in the secretion of </w:t>
      </w:r>
      <w:proofErr w:type="spellStart"/>
      <w:r w:rsidR="00E17BFC" w:rsidRPr="00FD5645">
        <w:rPr>
          <w:rFonts w:cstheme="majorBidi"/>
          <w:sz w:val="28"/>
          <w:szCs w:val="28"/>
        </w:rPr>
        <w:t>HCl</w:t>
      </w:r>
      <w:proofErr w:type="spellEnd"/>
      <w:r w:rsidR="00E17BFC" w:rsidRPr="00FD5645">
        <w:rPr>
          <w:rFonts w:cstheme="majorBidi"/>
          <w:sz w:val="28"/>
          <w:szCs w:val="28"/>
        </w:rPr>
        <w:t xml:space="preserve">  (</w:t>
      </w:r>
      <w:proofErr w:type="spellStart"/>
      <w:r w:rsidR="00E17BFC" w:rsidRPr="00FD5645">
        <w:rPr>
          <w:rFonts w:cstheme="majorBidi"/>
          <w:sz w:val="28"/>
          <w:szCs w:val="28"/>
        </w:rPr>
        <w:t>gastrinoma</w:t>
      </w:r>
      <w:proofErr w:type="spellEnd"/>
      <w:r w:rsidR="00E17BFC" w:rsidRPr="00FD5645">
        <w:rPr>
          <w:rFonts w:cstheme="majorBidi"/>
          <w:sz w:val="28"/>
          <w:szCs w:val="28"/>
        </w:rPr>
        <w:t>)</w:t>
      </w:r>
    </w:p>
    <w:p w:rsidR="00E17BFC" w:rsidRPr="00FD5645" w:rsidRDefault="00E17BFC" w:rsidP="00FD5645">
      <w:pPr>
        <w:rPr>
          <w:rFonts w:cstheme="majorBidi"/>
          <w:sz w:val="28"/>
          <w:szCs w:val="28"/>
        </w:rPr>
      </w:pPr>
      <w:r w:rsidRPr="00FD5645">
        <w:rPr>
          <w:rFonts w:cstheme="majorBidi"/>
          <w:sz w:val="28"/>
          <w:szCs w:val="28"/>
        </w:rPr>
        <w:sym w:font="Wingdings" w:char="F0E0"/>
      </w:r>
      <w:r w:rsidRPr="00FD5645">
        <w:rPr>
          <w:rFonts w:cstheme="majorBidi"/>
          <w:sz w:val="28"/>
          <w:szCs w:val="28"/>
        </w:rPr>
        <w:t xml:space="preserve">  So, when you see a patient with peptic ulcer, first you should do </w:t>
      </w:r>
      <w:proofErr w:type="spellStart"/>
      <w:r w:rsidRPr="00FD5645">
        <w:rPr>
          <w:rFonts w:cstheme="majorBidi"/>
          <w:i/>
          <w:iCs/>
          <w:sz w:val="28"/>
          <w:szCs w:val="28"/>
        </w:rPr>
        <w:t>H.pylori</w:t>
      </w:r>
      <w:proofErr w:type="spellEnd"/>
      <w:r w:rsidRPr="00FD5645">
        <w:rPr>
          <w:rFonts w:cstheme="majorBidi"/>
          <w:sz w:val="28"/>
          <w:szCs w:val="28"/>
        </w:rPr>
        <w:t xml:space="preserve"> test and ask him/her if they use NSAIDs. </w:t>
      </w:r>
    </w:p>
    <w:p w:rsidR="00C355D3" w:rsidRPr="00FD5645" w:rsidRDefault="00C355D3" w:rsidP="00FD5645">
      <w:pPr>
        <w:pStyle w:val="a4"/>
        <w:numPr>
          <w:ilvl w:val="0"/>
          <w:numId w:val="6"/>
        </w:numPr>
        <w:rPr>
          <w:rFonts w:cstheme="majorBidi"/>
          <w:i/>
          <w:iCs/>
          <w:sz w:val="28"/>
          <w:szCs w:val="28"/>
        </w:rPr>
      </w:pPr>
      <w:r w:rsidRPr="00FD5645">
        <w:rPr>
          <w:rFonts w:cstheme="majorBidi"/>
          <w:i/>
          <w:iCs/>
          <w:sz w:val="28"/>
          <w:szCs w:val="28"/>
        </w:rPr>
        <w:t>Complications of peptic ulcer disease:</w:t>
      </w:r>
    </w:p>
    <w:p w:rsidR="00E17BFC" w:rsidRPr="00FD5645" w:rsidRDefault="00E17BFC" w:rsidP="00FD5645">
      <w:pPr>
        <w:pStyle w:val="a4"/>
        <w:numPr>
          <w:ilvl w:val="2"/>
          <w:numId w:val="4"/>
        </w:numPr>
        <w:rPr>
          <w:rFonts w:cstheme="majorBidi"/>
          <w:sz w:val="28"/>
          <w:szCs w:val="28"/>
        </w:rPr>
      </w:pPr>
      <w:r w:rsidRPr="00FD5645">
        <w:rPr>
          <w:rFonts w:cstheme="majorBidi"/>
          <w:b/>
          <w:bCs/>
          <w:i/>
          <w:iCs/>
          <w:sz w:val="28"/>
          <w:szCs w:val="28"/>
        </w:rPr>
        <w:t>Bleeding</w:t>
      </w:r>
      <w:r w:rsidRPr="00FD5645">
        <w:rPr>
          <w:rFonts w:cstheme="majorBidi"/>
          <w:sz w:val="28"/>
          <w:szCs w:val="28"/>
        </w:rPr>
        <w:t xml:space="preserve">.  May lead to iron-deficiency anemia </w:t>
      </w:r>
    </w:p>
    <w:p w:rsidR="00E17BFC" w:rsidRPr="00FD5645" w:rsidRDefault="00E17BFC" w:rsidP="00FD5645">
      <w:pPr>
        <w:pStyle w:val="a4"/>
        <w:numPr>
          <w:ilvl w:val="2"/>
          <w:numId w:val="4"/>
        </w:numPr>
        <w:rPr>
          <w:rFonts w:cstheme="majorBidi"/>
          <w:sz w:val="28"/>
          <w:szCs w:val="28"/>
        </w:rPr>
      </w:pPr>
      <w:r w:rsidRPr="00FD5645">
        <w:rPr>
          <w:rFonts w:cstheme="majorBidi"/>
          <w:b/>
          <w:bCs/>
          <w:i/>
          <w:iCs/>
          <w:sz w:val="28"/>
          <w:szCs w:val="28"/>
        </w:rPr>
        <w:t>Perforation.</w:t>
      </w:r>
      <w:r w:rsidRPr="00FD5645">
        <w:rPr>
          <w:rFonts w:cstheme="majorBidi"/>
          <w:sz w:val="28"/>
          <w:szCs w:val="28"/>
        </w:rPr>
        <w:t xml:space="preserve"> Of both stomach and duodenum</w:t>
      </w:r>
    </w:p>
    <w:p w:rsidR="00E17BFC" w:rsidRPr="00FD5645" w:rsidRDefault="00E17BFC" w:rsidP="00FD5645">
      <w:pPr>
        <w:pStyle w:val="a4"/>
        <w:numPr>
          <w:ilvl w:val="2"/>
          <w:numId w:val="4"/>
        </w:numPr>
        <w:rPr>
          <w:rFonts w:cstheme="majorBidi"/>
          <w:sz w:val="28"/>
          <w:szCs w:val="28"/>
        </w:rPr>
      </w:pPr>
      <w:r w:rsidRPr="00FD5645">
        <w:rPr>
          <w:rFonts w:cstheme="majorBidi"/>
          <w:b/>
          <w:bCs/>
          <w:i/>
          <w:iCs/>
          <w:sz w:val="28"/>
          <w:szCs w:val="28"/>
        </w:rPr>
        <w:t>Obstruction.</w:t>
      </w:r>
      <w:r w:rsidRPr="00FD5645">
        <w:rPr>
          <w:rFonts w:cstheme="majorBidi"/>
          <w:sz w:val="28"/>
          <w:szCs w:val="28"/>
        </w:rPr>
        <w:t xml:space="preserve"> Each ulcer heals by fibrosis so eventually this will lead to obstruction. Duodenal ulcers usually end with gastric outlet obstruction</w:t>
      </w:r>
    </w:p>
    <w:p w:rsidR="000F47A7" w:rsidRPr="00FD5645" w:rsidRDefault="000F47A7" w:rsidP="00FD5645">
      <w:pPr>
        <w:pStyle w:val="a4"/>
        <w:numPr>
          <w:ilvl w:val="2"/>
          <w:numId w:val="4"/>
        </w:numPr>
        <w:rPr>
          <w:rFonts w:cstheme="majorBidi"/>
          <w:b/>
          <w:bCs/>
          <w:sz w:val="28"/>
          <w:szCs w:val="28"/>
        </w:rPr>
      </w:pPr>
      <w:r w:rsidRPr="00FD5645">
        <w:rPr>
          <w:rFonts w:cstheme="majorBidi"/>
          <w:b/>
          <w:bCs/>
          <w:sz w:val="28"/>
          <w:szCs w:val="28"/>
        </w:rPr>
        <w:t>Malignancy</w:t>
      </w:r>
      <w:r w:rsidR="00B67C23" w:rsidRPr="00FD5645">
        <w:rPr>
          <w:rFonts w:cstheme="majorBidi"/>
          <w:b/>
          <w:bCs/>
          <w:sz w:val="28"/>
          <w:szCs w:val="28"/>
        </w:rPr>
        <w:t xml:space="preserve">, </w:t>
      </w:r>
      <w:r w:rsidR="00B67C23" w:rsidRPr="00FD5645">
        <w:rPr>
          <w:rFonts w:cstheme="majorBidi"/>
          <w:sz w:val="28"/>
          <w:szCs w:val="28"/>
        </w:rPr>
        <w:t xml:space="preserve">usually  gastric ulcers are of malignant background, whereas duodenal ulcers are usually caused by </w:t>
      </w:r>
      <w:proofErr w:type="spellStart"/>
      <w:r w:rsidR="00B67C23" w:rsidRPr="00FD5645">
        <w:rPr>
          <w:rFonts w:cstheme="majorBidi"/>
          <w:i/>
          <w:iCs/>
          <w:sz w:val="28"/>
          <w:szCs w:val="28"/>
        </w:rPr>
        <w:t>H.pylori</w:t>
      </w:r>
      <w:proofErr w:type="spellEnd"/>
      <w:r w:rsidR="00B67C23" w:rsidRPr="00FD5645">
        <w:rPr>
          <w:rFonts w:cstheme="majorBidi"/>
          <w:sz w:val="28"/>
          <w:szCs w:val="28"/>
        </w:rPr>
        <w:t xml:space="preserve"> or NSAIDs</w:t>
      </w:r>
    </w:p>
    <w:p w:rsidR="002F0842" w:rsidRPr="00FD5645" w:rsidRDefault="002F0842" w:rsidP="00FD5645">
      <w:pPr>
        <w:pStyle w:val="a4"/>
        <w:numPr>
          <w:ilvl w:val="0"/>
          <w:numId w:val="12"/>
        </w:numPr>
        <w:rPr>
          <w:rFonts w:cstheme="majorBidi"/>
          <w:sz w:val="28"/>
          <w:szCs w:val="28"/>
        </w:rPr>
      </w:pPr>
      <w:r w:rsidRPr="00FD5645">
        <w:rPr>
          <w:rFonts w:cstheme="majorBidi"/>
          <w:sz w:val="28"/>
          <w:szCs w:val="28"/>
        </w:rPr>
        <w:t>So</w:t>
      </w:r>
      <w:r w:rsidRPr="00FD5645">
        <w:rPr>
          <w:rFonts w:cstheme="majorBidi"/>
          <w:b/>
          <w:bCs/>
          <w:sz w:val="28"/>
          <w:szCs w:val="28"/>
        </w:rPr>
        <w:t xml:space="preserve">, </w:t>
      </w:r>
      <w:r w:rsidRPr="00FD5645">
        <w:rPr>
          <w:rFonts w:cstheme="majorBidi"/>
          <w:sz w:val="28"/>
          <w:szCs w:val="28"/>
        </w:rPr>
        <w:t xml:space="preserve">after we do upper endoscopy and diagnose gastric peptic ulcers, </w:t>
      </w:r>
      <w:r w:rsidRPr="00FD5645">
        <w:rPr>
          <w:rFonts w:cstheme="majorBidi"/>
          <w:b/>
          <w:bCs/>
          <w:sz w:val="28"/>
          <w:szCs w:val="28"/>
        </w:rPr>
        <w:t xml:space="preserve">we must </w:t>
      </w:r>
      <w:r w:rsidRPr="00FD5645">
        <w:rPr>
          <w:rFonts w:cstheme="majorBidi"/>
          <w:sz w:val="28"/>
          <w:szCs w:val="28"/>
        </w:rPr>
        <w:t xml:space="preserve">re do the endoscopy after 3 months to make sure that they did heal </w:t>
      </w:r>
    </w:p>
    <w:p w:rsidR="009D618E" w:rsidRPr="00FD5645" w:rsidRDefault="009D618E" w:rsidP="00FD5645">
      <w:pPr>
        <w:pStyle w:val="a4"/>
        <w:numPr>
          <w:ilvl w:val="0"/>
          <w:numId w:val="12"/>
        </w:numPr>
        <w:rPr>
          <w:rFonts w:cstheme="majorBidi"/>
          <w:sz w:val="28"/>
          <w:szCs w:val="28"/>
        </w:rPr>
      </w:pPr>
      <w:r w:rsidRPr="00FD5645">
        <w:rPr>
          <w:rFonts w:cstheme="majorBidi"/>
          <w:sz w:val="28"/>
          <w:szCs w:val="28"/>
        </w:rPr>
        <w:t xml:space="preserve">The presence of gastric ulcers is </w:t>
      </w:r>
      <w:r w:rsidRPr="00FD5645">
        <w:rPr>
          <w:rFonts w:cstheme="majorBidi"/>
          <w:b/>
          <w:bCs/>
          <w:sz w:val="28"/>
          <w:szCs w:val="28"/>
        </w:rPr>
        <w:t xml:space="preserve">an indication to take a biopsy </w:t>
      </w:r>
    </w:p>
    <w:p w:rsidR="009D618E" w:rsidRPr="00FD5645" w:rsidRDefault="009D618E" w:rsidP="00FD5645">
      <w:pPr>
        <w:pStyle w:val="a4"/>
        <w:numPr>
          <w:ilvl w:val="0"/>
          <w:numId w:val="12"/>
        </w:numPr>
        <w:rPr>
          <w:rFonts w:cstheme="majorBidi"/>
          <w:sz w:val="28"/>
          <w:szCs w:val="28"/>
        </w:rPr>
      </w:pPr>
      <w:r w:rsidRPr="00FD5645">
        <w:rPr>
          <w:rFonts w:cstheme="majorBidi"/>
          <w:sz w:val="28"/>
          <w:szCs w:val="28"/>
        </w:rPr>
        <w:t>Even if the biopsy was normal, re do the endoscopy after 3 months.</w:t>
      </w:r>
    </w:p>
    <w:p w:rsidR="009D618E" w:rsidRPr="00FD5645" w:rsidRDefault="009D618E" w:rsidP="00FD5645">
      <w:pPr>
        <w:pStyle w:val="a4"/>
        <w:numPr>
          <w:ilvl w:val="0"/>
          <w:numId w:val="12"/>
        </w:numPr>
        <w:rPr>
          <w:rFonts w:cstheme="majorBidi"/>
          <w:sz w:val="28"/>
          <w:szCs w:val="28"/>
        </w:rPr>
      </w:pPr>
      <w:r w:rsidRPr="00FD5645">
        <w:rPr>
          <w:rFonts w:cstheme="majorBidi"/>
          <w:sz w:val="28"/>
          <w:szCs w:val="28"/>
        </w:rPr>
        <w:t xml:space="preserve"> Gastric cancer is a </w:t>
      </w:r>
      <w:r w:rsidRPr="00FD5645">
        <w:rPr>
          <w:rFonts w:cstheme="majorBidi"/>
          <w:b/>
          <w:bCs/>
          <w:sz w:val="28"/>
          <w:szCs w:val="28"/>
        </w:rPr>
        <w:t>very malignant</w:t>
      </w:r>
      <w:r w:rsidRPr="00FD5645">
        <w:rPr>
          <w:rFonts w:cstheme="majorBidi"/>
          <w:sz w:val="28"/>
          <w:szCs w:val="28"/>
        </w:rPr>
        <w:t xml:space="preserve"> disease</w:t>
      </w:r>
    </w:p>
    <w:p w:rsidR="009D618E" w:rsidRPr="00FD5645" w:rsidRDefault="009D618E" w:rsidP="00FD5645">
      <w:pPr>
        <w:pStyle w:val="a4"/>
        <w:ind w:left="644"/>
        <w:rPr>
          <w:rFonts w:cstheme="majorBidi"/>
          <w:b/>
          <w:bCs/>
          <w:sz w:val="28"/>
          <w:szCs w:val="28"/>
        </w:rPr>
      </w:pPr>
    </w:p>
    <w:p w:rsidR="002F0842" w:rsidRPr="00FD5645" w:rsidRDefault="009D618E" w:rsidP="00FD5645">
      <w:pPr>
        <w:pStyle w:val="a4"/>
        <w:numPr>
          <w:ilvl w:val="0"/>
          <w:numId w:val="6"/>
        </w:numPr>
        <w:rPr>
          <w:rFonts w:cstheme="majorBidi"/>
          <w:b/>
          <w:bCs/>
          <w:sz w:val="28"/>
          <w:szCs w:val="28"/>
        </w:rPr>
      </w:pPr>
      <w:r w:rsidRPr="00FD5645">
        <w:rPr>
          <w:rFonts w:cstheme="majorBidi"/>
          <w:b/>
          <w:bCs/>
          <w:sz w:val="28"/>
          <w:szCs w:val="28"/>
        </w:rPr>
        <w:t>Surgical management of peptic ulcer disease:</w:t>
      </w:r>
    </w:p>
    <w:p w:rsidR="000C7038" w:rsidRPr="00FD5645" w:rsidRDefault="009D618E" w:rsidP="00FD5645">
      <w:pPr>
        <w:pStyle w:val="a4"/>
        <w:numPr>
          <w:ilvl w:val="2"/>
          <w:numId w:val="4"/>
        </w:numPr>
        <w:rPr>
          <w:rFonts w:cstheme="majorBidi"/>
          <w:sz w:val="28"/>
          <w:szCs w:val="28"/>
        </w:rPr>
      </w:pPr>
      <w:r w:rsidRPr="00FD5645">
        <w:rPr>
          <w:rFonts w:cstheme="majorBidi"/>
          <w:sz w:val="28"/>
          <w:szCs w:val="28"/>
        </w:rPr>
        <w:lastRenderedPageBreak/>
        <w:t xml:space="preserve">Usually patients get better upon </w:t>
      </w:r>
      <w:proofErr w:type="spellStart"/>
      <w:r w:rsidRPr="00FD5645">
        <w:rPr>
          <w:rFonts w:cstheme="majorBidi"/>
          <w:i/>
          <w:iCs/>
          <w:sz w:val="28"/>
          <w:szCs w:val="28"/>
        </w:rPr>
        <w:t>H.pylori</w:t>
      </w:r>
      <w:proofErr w:type="spellEnd"/>
      <w:r w:rsidRPr="00FD5645">
        <w:rPr>
          <w:rFonts w:cstheme="majorBidi"/>
          <w:sz w:val="28"/>
          <w:szCs w:val="28"/>
        </w:rPr>
        <w:t xml:space="preserve"> eradication which reduced the incidence of complications like perforations.</w:t>
      </w:r>
    </w:p>
    <w:p w:rsidR="009D618E" w:rsidRPr="00FD5645" w:rsidRDefault="009D618E" w:rsidP="00FD5645">
      <w:pPr>
        <w:pStyle w:val="a4"/>
        <w:numPr>
          <w:ilvl w:val="2"/>
          <w:numId w:val="4"/>
        </w:numPr>
        <w:rPr>
          <w:rFonts w:cstheme="majorBidi"/>
          <w:sz w:val="28"/>
          <w:szCs w:val="28"/>
        </w:rPr>
      </w:pPr>
      <w:r w:rsidRPr="00FD5645">
        <w:rPr>
          <w:rFonts w:cstheme="majorBidi"/>
          <w:sz w:val="28"/>
          <w:szCs w:val="28"/>
        </w:rPr>
        <w:t xml:space="preserve">The indications for surgery in peptic </w:t>
      </w:r>
      <w:proofErr w:type="spellStart"/>
      <w:r w:rsidRPr="00FD5645">
        <w:rPr>
          <w:rFonts w:cstheme="majorBidi"/>
          <w:sz w:val="28"/>
          <w:szCs w:val="28"/>
        </w:rPr>
        <w:t>ylcers</w:t>
      </w:r>
      <w:proofErr w:type="spellEnd"/>
      <w:r w:rsidRPr="00FD5645">
        <w:rPr>
          <w:rFonts w:cstheme="majorBidi"/>
          <w:sz w:val="28"/>
          <w:szCs w:val="28"/>
        </w:rPr>
        <w:t xml:space="preserve"> are the complications of the disease I.e.</w:t>
      </w:r>
    </w:p>
    <w:p w:rsidR="009D618E" w:rsidRPr="00FD5645" w:rsidRDefault="009D618E" w:rsidP="00FD5645">
      <w:pPr>
        <w:pStyle w:val="a4"/>
        <w:numPr>
          <w:ilvl w:val="0"/>
          <w:numId w:val="13"/>
        </w:numPr>
        <w:rPr>
          <w:rFonts w:cstheme="majorBidi"/>
          <w:sz w:val="28"/>
          <w:szCs w:val="28"/>
        </w:rPr>
      </w:pPr>
      <w:r w:rsidRPr="00FD5645">
        <w:rPr>
          <w:rFonts w:cstheme="majorBidi"/>
          <w:sz w:val="28"/>
          <w:szCs w:val="28"/>
        </w:rPr>
        <w:t>Bleeding</w:t>
      </w:r>
    </w:p>
    <w:p w:rsidR="009D618E" w:rsidRPr="00FD5645" w:rsidRDefault="009D618E" w:rsidP="00FD5645">
      <w:pPr>
        <w:pStyle w:val="a4"/>
        <w:numPr>
          <w:ilvl w:val="0"/>
          <w:numId w:val="13"/>
        </w:numPr>
        <w:rPr>
          <w:rFonts w:cstheme="majorBidi"/>
          <w:sz w:val="28"/>
          <w:szCs w:val="28"/>
        </w:rPr>
      </w:pPr>
      <w:r w:rsidRPr="00FD5645">
        <w:rPr>
          <w:rFonts w:cstheme="majorBidi"/>
          <w:sz w:val="28"/>
          <w:szCs w:val="28"/>
        </w:rPr>
        <w:t>Perforation</w:t>
      </w:r>
    </w:p>
    <w:p w:rsidR="009D618E" w:rsidRPr="00FD5645" w:rsidRDefault="009D618E" w:rsidP="00FD5645">
      <w:pPr>
        <w:pStyle w:val="a4"/>
        <w:numPr>
          <w:ilvl w:val="0"/>
          <w:numId w:val="13"/>
        </w:numPr>
        <w:rPr>
          <w:rFonts w:cstheme="majorBidi"/>
          <w:sz w:val="28"/>
          <w:szCs w:val="28"/>
        </w:rPr>
      </w:pPr>
      <w:r w:rsidRPr="00FD5645">
        <w:rPr>
          <w:rFonts w:cstheme="majorBidi"/>
          <w:sz w:val="28"/>
          <w:szCs w:val="28"/>
        </w:rPr>
        <w:t>Obstruction</w:t>
      </w:r>
    </w:p>
    <w:p w:rsidR="009D618E" w:rsidRPr="00FD5645" w:rsidRDefault="009D618E" w:rsidP="00FD5645">
      <w:pPr>
        <w:pStyle w:val="a4"/>
        <w:numPr>
          <w:ilvl w:val="0"/>
          <w:numId w:val="13"/>
        </w:numPr>
        <w:rPr>
          <w:rFonts w:cstheme="majorBidi"/>
          <w:sz w:val="28"/>
          <w:szCs w:val="28"/>
        </w:rPr>
      </w:pPr>
      <w:r w:rsidRPr="00FD5645">
        <w:rPr>
          <w:rFonts w:cstheme="majorBidi"/>
          <w:sz w:val="28"/>
          <w:szCs w:val="28"/>
        </w:rPr>
        <w:t>Suspicion of malignancy</w:t>
      </w:r>
    </w:p>
    <w:p w:rsidR="009D618E" w:rsidRPr="00FD5645" w:rsidRDefault="009D618E" w:rsidP="00FD5645">
      <w:pPr>
        <w:pStyle w:val="a4"/>
        <w:numPr>
          <w:ilvl w:val="0"/>
          <w:numId w:val="13"/>
        </w:numPr>
        <w:rPr>
          <w:rFonts w:cstheme="majorBidi"/>
          <w:sz w:val="28"/>
          <w:szCs w:val="28"/>
        </w:rPr>
      </w:pPr>
      <w:r w:rsidRPr="00FD5645">
        <w:rPr>
          <w:rFonts w:cstheme="majorBidi"/>
          <w:sz w:val="28"/>
          <w:szCs w:val="28"/>
        </w:rPr>
        <w:t>Failure of medical management</w:t>
      </w:r>
    </w:p>
    <w:p w:rsidR="009D618E" w:rsidRPr="00FD5645" w:rsidRDefault="00FD5645" w:rsidP="00FD5645">
      <w:pPr>
        <w:pStyle w:val="a4"/>
        <w:tabs>
          <w:tab w:val="left" w:pos="3769"/>
        </w:tabs>
        <w:ind w:left="1364"/>
        <w:rPr>
          <w:rFonts w:cstheme="majorBidi"/>
          <w:sz w:val="28"/>
          <w:szCs w:val="28"/>
        </w:rPr>
      </w:pPr>
      <w:r w:rsidRPr="00FD5645">
        <w:rPr>
          <w:rFonts w:cstheme="majorBidi"/>
          <w:sz w:val="28"/>
          <w:szCs w:val="28"/>
        </w:rPr>
        <w:tab/>
      </w:r>
    </w:p>
    <w:p w:rsidR="009D618E" w:rsidRPr="00FD5645" w:rsidRDefault="00171319" w:rsidP="00FD5645">
      <w:pPr>
        <w:pStyle w:val="a4"/>
        <w:ind w:left="1364"/>
        <w:rPr>
          <w:rFonts w:cstheme="majorBidi"/>
        </w:rPr>
      </w:pPr>
      <w:r>
        <w:rPr>
          <w:rFonts w:cstheme="majorBidi"/>
        </w:rPr>
        <w:t xml:space="preserve">                   </w:t>
      </w:r>
      <w:r w:rsidR="009D618E">
        <w:rPr>
          <w:rFonts w:cstheme="majorBidi"/>
        </w:rPr>
        <w:t>================================================</w:t>
      </w:r>
    </w:p>
    <w:p w:rsidR="00171319" w:rsidRPr="00171319" w:rsidRDefault="00171319" w:rsidP="00FD5645">
      <w:pPr>
        <w:rPr>
          <w:rFonts w:cstheme="majorBidi"/>
          <w:b/>
          <w:bCs/>
          <w:i/>
          <w:iCs/>
          <w:u w:val="single"/>
        </w:rPr>
      </w:pPr>
      <w:proofErr w:type="spellStart"/>
      <w:r w:rsidRPr="00AC2E13">
        <w:rPr>
          <w:rFonts w:cstheme="majorBidi"/>
          <w:b/>
          <w:bCs/>
          <w:i/>
          <w:iCs/>
          <w:sz w:val="36"/>
          <w:szCs w:val="36"/>
          <w:u w:val="single"/>
        </w:rPr>
        <w:t>B</w:t>
      </w:r>
      <w:r w:rsidRPr="00AC2E13">
        <w:rPr>
          <w:rFonts w:cstheme="majorBidi"/>
          <w:b/>
          <w:bCs/>
          <w:i/>
          <w:iCs/>
          <w:sz w:val="28"/>
          <w:szCs w:val="28"/>
          <w:u w:val="single"/>
        </w:rPr>
        <w:t>iliary</w:t>
      </w:r>
      <w:proofErr w:type="spellEnd"/>
      <w:r w:rsidRPr="00AC2E13">
        <w:rPr>
          <w:rFonts w:cstheme="majorBidi"/>
          <w:b/>
          <w:bCs/>
          <w:i/>
          <w:iCs/>
          <w:sz w:val="28"/>
          <w:szCs w:val="28"/>
          <w:u w:val="single"/>
        </w:rPr>
        <w:t xml:space="preserve"> Diseases</w:t>
      </w:r>
      <w:r w:rsidRPr="00171319">
        <w:rPr>
          <w:rFonts w:cstheme="majorBidi"/>
          <w:b/>
          <w:bCs/>
          <w:i/>
          <w:iCs/>
          <w:u w:val="single"/>
        </w:rPr>
        <w:t>:</w:t>
      </w:r>
    </w:p>
    <w:p w:rsidR="00F576E1" w:rsidRPr="00FD5645" w:rsidRDefault="00872BE2" w:rsidP="00FD5645">
      <w:pPr>
        <w:pStyle w:val="a4"/>
        <w:numPr>
          <w:ilvl w:val="2"/>
          <w:numId w:val="4"/>
        </w:numPr>
        <w:rPr>
          <w:rFonts w:cstheme="majorBidi"/>
          <w:sz w:val="28"/>
          <w:szCs w:val="28"/>
        </w:rPr>
      </w:pPr>
      <w:proofErr w:type="spellStart"/>
      <w:r w:rsidRPr="00FD5645">
        <w:rPr>
          <w:rFonts w:cstheme="majorBidi"/>
          <w:sz w:val="28"/>
          <w:szCs w:val="28"/>
        </w:rPr>
        <w:t>Biliary</w:t>
      </w:r>
      <w:proofErr w:type="spellEnd"/>
      <w:r w:rsidRPr="00FD5645">
        <w:rPr>
          <w:rFonts w:cstheme="majorBidi"/>
          <w:sz w:val="28"/>
          <w:szCs w:val="28"/>
        </w:rPr>
        <w:t xml:space="preserve"> tree starts from inside the liver (hepatic duct) then it goes down to the gallbladder where the bile is collected and then the common </w:t>
      </w:r>
      <w:proofErr w:type="spellStart"/>
      <w:r w:rsidRPr="00FD5645">
        <w:rPr>
          <w:rFonts w:cstheme="majorBidi"/>
          <w:sz w:val="28"/>
          <w:szCs w:val="28"/>
        </w:rPr>
        <w:t>biliary</w:t>
      </w:r>
      <w:proofErr w:type="spellEnd"/>
      <w:r w:rsidRPr="00FD5645">
        <w:rPr>
          <w:rFonts w:cstheme="majorBidi"/>
          <w:sz w:val="28"/>
          <w:szCs w:val="28"/>
        </w:rPr>
        <w:t xml:space="preserve"> duct then to the major papilla to the duodenum.</w:t>
      </w:r>
    </w:p>
    <w:p w:rsidR="00625DEA" w:rsidRPr="00FD5645" w:rsidRDefault="00872BE2" w:rsidP="00FD5645">
      <w:pPr>
        <w:pStyle w:val="a4"/>
        <w:numPr>
          <w:ilvl w:val="2"/>
          <w:numId w:val="4"/>
        </w:numPr>
        <w:rPr>
          <w:rFonts w:cstheme="majorBidi"/>
          <w:sz w:val="28"/>
          <w:szCs w:val="28"/>
        </w:rPr>
      </w:pPr>
      <w:r w:rsidRPr="00FD5645">
        <w:rPr>
          <w:rFonts w:cstheme="majorBidi"/>
          <w:sz w:val="28"/>
          <w:szCs w:val="28"/>
        </w:rPr>
        <w:t xml:space="preserve">Bile </w:t>
      </w:r>
      <w:proofErr w:type="spellStart"/>
      <w:r w:rsidRPr="00FD5645">
        <w:rPr>
          <w:rFonts w:cstheme="majorBidi"/>
          <w:sz w:val="28"/>
          <w:szCs w:val="28"/>
        </w:rPr>
        <w:t>aids</w:t>
      </w:r>
      <w:proofErr w:type="spellEnd"/>
      <w:r w:rsidRPr="00FD5645">
        <w:rPr>
          <w:rFonts w:cstheme="majorBidi"/>
          <w:sz w:val="28"/>
          <w:szCs w:val="28"/>
        </w:rPr>
        <w:t xml:space="preserve"> in the</w:t>
      </w:r>
      <w:r w:rsidR="00625DEA" w:rsidRPr="00FD5645">
        <w:rPr>
          <w:rFonts w:cstheme="majorBidi"/>
          <w:sz w:val="28"/>
          <w:szCs w:val="28"/>
        </w:rPr>
        <w:t xml:space="preserve"> absorption of fat and fat soluble vitamins</w:t>
      </w:r>
    </w:p>
    <w:p w:rsidR="00744150" w:rsidRPr="00FD5645" w:rsidRDefault="00744150" w:rsidP="00FD5645">
      <w:pPr>
        <w:pStyle w:val="a4"/>
        <w:numPr>
          <w:ilvl w:val="2"/>
          <w:numId w:val="4"/>
        </w:numPr>
        <w:rPr>
          <w:rFonts w:cstheme="majorBidi"/>
          <w:sz w:val="28"/>
          <w:szCs w:val="28"/>
        </w:rPr>
      </w:pPr>
      <w:r w:rsidRPr="00FD5645">
        <w:rPr>
          <w:rFonts w:cstheme="majorBidi"/>
          <w:sz w:val="28"/>
          <w:szCs w:val="28"/>
        </w:rPr>
        <w:t xml:space="preserve">The most common </w:t>
      </w:r>
      <w:proofErr w:type="spellStart"/>
      <w:r w:rsidRPr="00FD5645">
        <w:rPr>
          <w:rFonts w:cstheme="majorBidi"/>
          <w:sz w:val="28"/>
          <w:szCs w:val="28"/>
        </w:rPr>
        <w:t>biliary</w:t>
      </w:r>
      <w:proofErr w:type="spellEnd"/>
      <w:r w:rsidRPr="00FD5645">
        <w:rPr>
          <w:rFonts w:cstheme="majorBidi"/>
          <w:sz w:val="28"/>
          <w:szCs w:val="28"/>
        </w:rPr>
        <w:t xml:space="preserve"> diseases are: </w:t>
      </w:r>
    </w:p>
    <w:p w:rsidR="00872BE2" w:rsidRPr="00FD5645" w:rsidRDefault="00744150" w:rsidP="00FD5645">
      <w:pPr>
        <w:pStyle w:val="a4"/>
        <w:numPr>
          <w:ilvl w:val="0"/>
          <w:numId w:val="14"/>
        </w:numPr>
        <w:rPr>
          <w:rFonts w:cstheme="majorBidi"/>
          <w:sz w:val="28"/>
          <w:szCs w:val="28"/>
        </w:rPr>
      </w:pPr>
      <w:r w:rsidRPr="00FD5645">
        <w:rPr>
          <w:rFonts w:cstheme="majorBidi"/>
          <w:sz w:val="28"/>
          <w:szCs w:val="28"/>
        </w:rPr>
        <w:t>Gall stones (a common disease)</w:t>
      </w:r>
    </w:p>
    <w:p w:rsidR="00573125" w:rsidRPr="00FD5645" w:rsidRDefault="00573125" w:rsidP="00FD5645">
      <w:pPr>
        <w:pStyle w:val="a4"/>
        <w:ind w:left="1407"/>
        <w:rPr>
          <w:rFonts w:cstheme="majorBidi"/>
          <w:sz w:val="28"/>
          <w:szCs w:val="28"/>
        </w:rPr>
      </w:pPr>
      <w:r w:rsidRPr="00FD5645">
        <w:rPr>
          <w:rFonts w:cstheme="majorBidi"/>
          <w:sz w:val="28"/>
          <w:szCs w:val="28"/>
        </w:rPr>
        <w:t>Then we have:</w:t>
      </w:r>
    </w:p>
    <w:p w:rsidR="00744150" w:rsidRPr="00FD5645" w:rsidRDefault="00744150" w:rsidP="00FD5645">
      <w:pPr>
        <w:pStyle w:val="a4"/>
        <w:numPr>
          <w:ilvl w:val="0"/>
          <w:numId w:val="14"/>
        </w:numPr>
        <w:rPr>
          <w:rFonts w:cstheme="majorBidi"/>
          <w:sz w:val="28"/>
          <w:szCs w:val="28"/>
        </w:rPr>
      </w:pPr>
      <w:proofErr w:type="spellStart"/>
      <w:r w:rsidRPr="00FD5645">
        <w:rPr>
          <w:rFonts w:cstheme="majorBidi"/>
          <w:sz w:val="28"/>
          <w:szCs w:val="28"/>
        </w:rPr>
        <w:t>Biliary</w:t>
      </w:r>
      <w:proofErr w:type="spellEnd"/>
      <w:r w:rsidRPr="00FD5645">
        <w:rPr>
          <w:rFonts w:cstheme="majorBidi"/>
          <w:sz w:val="28"/>
          <w:szCs w:val="28"/>
        </w:rPr>
        <w:t xml:space="preserve"> colic</w:t>
      </w:r>
    </w:p>
    <w:p w:rsidR="00744150" w:rsidRPr="00FD5645" w:rsidRDefault="00744150" w:rsidP="00FD5645">
      <w:pPr>
        <w:pStyle w:val="a4"/>
        <w:numPr>
          <w:ilvl w:val="0"/>
          <w:numId w:val="14"/>
        </w:numPr>
        <w:rPr>
          <w:rFonts w:cstheme="majorBidi"/>
          <w:sz w:val="28"/>
          <w:szCs w:val="28"/>
        </w:rPr>
      </w:pPr>
      <w:r w:rsidRPr="00FD5645">
        <w:rPr>
          <w:rFonts w:cstheme="majorBidi"/>
          <w:sz w:val="28"/>
          <w:szCs w:val="28"/>
        </w:rPr>
        <w:t xml:space="preserve">Acute </w:t>
      </w:r>
      <w:proofErr w:type="spellStart"/>
      <w:r w:rsidRPr="00FD5645">
        <w:rPr>
          <w:rFonts w:cstheme="majorBidi"/>
          <w:sz w:val="28"/>
          <w:szCs w:val="28"/>
        </w:rPr>
        <w:t>cholecystitis</w:t>
      </w:r>
      <w:proofErr w:type="spellEnd"/>
    </w:p>
    <w:p w:rsidR="00B85308" w:rsidRPr="00FD5645" w:rsidRDefault="00B85308" w:rsidP="00FD5645">
      <w:pPr>
        <w:rPr>
          <w:rFonts w:cstheme="majorBidi"/>
          <w:sz w:val="28"/>
          <w:szCs w:val="28"/>
        </w:rPr>
      </w:pPr>
    </w:p>
    <w:p w:rsidR="00744150" w:rsidRPr="00FD5645" w:rsidRDefault="00744150" w:rsidP="00FD5645">
      <w:pPr>
        <w:pStyle w:val="a4"/>
        <w:numPr>
          <w:ilvl w:val="0"/>
          <w:numId w:val="15"/>
        </w:numPr>
        <w:rPr>
          <w:rFonts w:cstheme="majorBidi"/>
          <w:sz w:val="28"/>
          <w:szCs w:val="28"/>
        </w:rPr>
      </w:pPr>
      <w:r w:rsidRPr="00FD5645">
        <w:rPr>
          <w:rFonts w:cstheme="majorBidi"/>
          <w:b/>
          <w:bCs/>
          <w:sz w:val="28"/>
          <w:szCs w:val="28"/>
        </w:rPr>
        <w:t>Gall stones,,,</w:t>
      </w:r>
      <w:r w:rsidRPr="00FD5645">
        <w:rPr>
          <w:rFonts w:cstheme="majorBidi"/>
          <w:sz w:val="28"/>
          <w:szCs w:val="28"/>
        </w:rPr>
        <w:t xml:space="preserve"> risk factors: * </w:t>
      </w:r>
      <w:r w:rsidRPr="00FD5645">
        <w:rPr>
          <w:rFonts w:cstheme="majorBidi"/>
          <w:b/>
          <w:bCs/>
          <w:sz w:val="28"/>
          <w:szCs w:val="28"/>
        </w:rPr>
        <w:t>F</w:t>
      </w:r>
      <w:r w:rsidRPr="00FD5645">
        <w:rPr>
          <w:rFonts w:cstheme="majorBidi"/>
          <w:sz w:val="28"/>
          <w:szCs w:val="28"/>
        </w:rPr>
        <w:t>emale *</w:t>
      </w:r>
      <w:r w:rsidRPr="00FD5645">
        <w:rPr>
          <w:rFonts w:cstheme="majorBidi"/>
          <w:b/>
          <w:bCs/>
          <w:sz w:val="28"/>
          <w:szCs w:val="28"/>
        </w:rPr>
        <w:t>F</w:t>
      </w:r>
      <w:r w:rsidRPr="00FD5645">
        <w:rPr>
          <w:rFonts w:cstheme="majorBidi"/>
          <w:sz w:val="28"/>
          <w:szCs w:val="28"/>
        </w:rPr>
        <w:t>atty *</w:t>
      </w:r>
      <w:r w:rsidRPr="00FD5645">
        <w:rPr>
          <w:rFonts w:cstheme="majorBidi"/>
          <w:b/>
          <w:bCs/>
          <w:sz w:val="28"/>
          <w:szCs w:val="28"/>
        </w:rPr>
        <w:t>F</w:t>
      </w:r>
      <w:r w:rsidRPr="00FD5645">
        <w:rPr>
          <w:rFonts w:cstheme="majorBidi"/>
          <w:sz w:val="28"/>
          <w:szCs w:val="28"/>
        </w:rPr>
        <w:t>orty *</w:t>
      </w:r>
      <w:r w:rsidRPr="00FD5645">
        <w:rPr>
          <w:rFonts w:cstheme="majorBidi"/>
          <w:b/>
          <w:bCs/>
          <w:sz w:val="28"/>
          <w:szCs w:val="28"/>
        </w:rPr>
        <w:t>F</w:t>
      </w:r>
      <w:r w:rsidRPr="00FD5645">
        <w:rPr>
          <w:rFonts w:cstheme="majorBidi"/>
          <w:sz w:val="28"/>
          <w:szCs w:val="28"/>
        </w:rPr>
        <w:t>ertile *Recent weight loss</w:t>
      </w:r>
    </w:p>
    <w:p w:rsidR="004700F7" w:rsidRPr="00FD5645" w:rsidRDefault="00FD5645" w:rsidP="00FD5645">
      <w:pPr>
        <w:pStyle w:val="a4"/>
        <w:ind w:left="2127"/>
        <w:rPr>
          <w:rFonts w:cstheme="majorBidi"/>
          <w:sz w:val="28"/>
          <w:szCs w:val="28"/>
        </w:rPr>
      </w:pPr>
      <w:r>
        <w:rPr>
          <w:rFonts w:cstheme="majorBidi"/>
          <w:sz w:val="28"/>
          <w:szCs w:val="28"/>
        </w:rPr>
        <w:t xml:space="preserve">   </w:t>
      </w:r>
    </w:p>
    <w:p w:rsidR="00744150" w:rsidRPr="00FD5645" w:rsidRDefault="00FD5645" w:rsidP="00FD5645">
      <w:pPr>
        <w:pStyle w:val="a4"/>
        <w:ind w:left="2127"/>
        <w:rPr>
          <w:rFonts w:cstheme="majorBidi"/>
          <w:sz w:val="28"/>
          <w:szCs w:val="28"/>
        </w:rPr>
      </w:pPr>
      <w:r>
        <w:rPr>
          <w:rFonts w:cstheme="majorBidi"/>
          <w:sz w:val="28"/>
          <w:szCs w:val="28"/>
        </w:rPr>
        <w:t xml:space="preserve">                 </w:t>
      </w:r>
      <w:r w:rsidR="00744150" w:rsidRPr="00FD5645">
        <w:rPr>
          <w:rFonts w:cstheme="majorBidi"/>
          <w:sz w:val="28"/>
          <w:szCs w:val="28"/>
        </w:rPr>
        <w:t xml:space="preserve">     </w:t>
      </w:r>
    </w:p>
    <w:p w:rsidR="00744150" w:rsidRPr="00FD5645" w:rsidRDefault="00744150" w:rsidP="00FD5645">
      <w:pPr>
        <w:pStyle w:val="a4"/>
        <w:ind w:left="2127"/>
        <w:rPr>
          <w:rFonts w:cstheme="majorBidi"/>
          <w:sz w:val="28"/>
          <w:szCs w:val="28"/>
        </w:rPr>
      </w:pPr>
      <w:r w:rsidRPr="00FD5645">
        <w:rPr>
          <w:rFonts w:cstheme="majorBidi"/>
          <w:sz w:val="28"/>
          <w:szCs w:val="28"/>
        </w:rPr>
        <w:t xml:space="preserve">                                Types of gall stones </w:t>
      </w:r>
    </w:p>
    <w:tbl>
      <w:tblPr>
        <w:tblStyle w:val="a5"/>
        <w:tblpPr w:leftFromText="180" w:rightFromText="180" w:vertAnchor="text" w:horzAnchor="margin" w:tblpXSpec="center" w:tblpY="142"/>
        <w:tblW w:w="0" w:type="auto"/>
        <w:tblLook w:val="04A0"/>
      </w:tblPr>
      <w:tblGrid>
        <w:gridCol w:w="4085"/>
        <w:gridCol w:w="4084"/>
      </w:tblGrid>
      <w:tr w:rsidR="00E44E9D" w:rsidRPr="00FD5645" w:rsidTr="00E44E9D">
        <w:tc>
          <w:tcPr>
            <w:tcW w:w="4085" w:type="dxa"/>
          </w:tcPr>
          <w:p w:rsidR="00E44E9D" w:rsidRPr="00FD5645" w:rsidRDefault="00E44E9D" w:rsidP="00FD5645">
            <w:pPr>
              <w:pStyle w:val="a4"/>
              <w:spacing w:line="276" w:lineRule="auto"/>
              <w:ind w:left="0"/>
              <w:rPr>
                <w:rFonts w:cstheme="majorBidi"/>
                <w:b/>
                <w:bCs/>
                <w:sz w:val="28"/>
                <w:szCs w:val="28"/>
              </w:rPr>
            </w:pPr>
            <w:r w:rsidRPr="00FD5645">
              <w:rPr>
                <w:rFonts w:cstheme="majorBidi"/>
                <w:b/>
                <w:bCs/>
                <w:sz w:val="28"/>
                <w:szCs w:val="28"/>
              </w:rPr>
              <w:t>Cholesterol stones</w:t>
            </w:r>
          </w:p>
          <w:p w:rsidR="00E44E9D" w:rsidRPr="00FD5645" w:rsidRDefault="00E44E9D" w:rsidP="00FD5645">
            <w:pPr>
              <w:pStyle w:val="a4"/>
              <w:numPr>
                <w:ilvl w:val="2"/>
                <w:numId w:val="4"/>
              </w:numPr>
              <w:spacing w:line="276" w:lineRule="auto"/>
              <w:rPr>
                <w:rFonts w:cstheme="majorBidi"/>
                <w:sz w:val="28"/>
                <w:szCs w:val="28"/>
              </w:rPr>
            </w:pPr>
            <w:r w:rsidRPr="00FD5645">
              <w:rPr>
                <w:rFonts w:cstheme="majorBidi"/>
                <w:sz w:val="28"/>
                <w:szCs w:val="28"/>
              </w:rPr>
              <w:t>The most common type of gall stones 80% of all cases</w:t>
            </w:r>
          </w:p>
          <w:p w:rsidR="00E44E9D" w:rsidRPr="00FD5645" w:rsidRDefault="00E44E9D" w:rsidP="00FD5645">
            <w:pPr>
              <w:pStyle w:val="a4"/>
              <w:numPr>
                <w:ilvl w:val="2"/>
                <w:numId w:val="4"/>
              </w:numPr>
              <w:spacing w:line="276" w:lineRule="auto"/>
              <w:rPr>
                <w:rFonts w:cstheme="majorBidi"/>
                <w:sz w:val="28"/>
                <w:szCs w:val="28"/>
              </w:rPr>
            </w:pPr>
            <w:r w:rsidRPr="00FD5645">
              <w:rPr>
                <w:rFonts w:cstheme="majorBidi"/>
                <w:sz w:val="28"/>
                <w:szCs w:val="28"/>
              </w:rPr>
              <w:t>Due to oversaturation of the bile with cholesterol</w:t>
            </w:r>
          </w:p>
        </w:tc>
        <w:tc>
          <w:tcPr>
            <w:tcW w:w="4084" w:type="dxa"/>
          </w:tcPr>
          <w:p w:rsidR="00E44E9D" w:rsidRPr="00FD5645" w:rsidRDefault="00E44E9D" w:rsidP="00FD5645">
            <w:pPr>
              <w:pStyle w:val="a4"/>
              <w:spacing w:line="276" w:lineRule="auto"/>
              <w:ind w:left="0"/>
              <w:rPr>
                <w:rFonts w:cstheme="majorBidi"/>
                <w:b/>
                <w:bCs/>
                <w:sz w:val="28"/>
                <w:szCs w:val="28"/>
              </w:rPr>
            </w:pPr>
            <w:r w:rsidRPr="00FD5645">
              <w:rPr>
                <w:rFonts w:cstheme="majorBidi"/>
                <w:b/>
                <w:bCs/>
                <w:sz w:val="28"/>
                <w:szCs w:val="28"/>
              </w:rPr>
              <w:t>Pigment stones</w:t>
            </w:r>
          </w:p>
          <w:p w:rsidR="00E44E9D" w:rsidRPr="00FD5645" w:rsidRDefault="00E44E9D" w:rsidP="00FD5645">
            <w:pPr>
              <w:pStyle w:val="a4"/>
              <w:numPr>
                <w:ilvl w:val="2"/>
                <w:numId w:val="4"/>
              </w:numPr>
              <w:spacing w:line="276" w:lineRule="auto"/>
              <w:rPr>
                <w:rFonts w:cstheme="majorBidi"/>
                <w:sz w:val="28"/>
                <w:szCs w:val="28"/>
              </w:rPr>
            </w:pPr>
            <w:r w:rsidRPr="00FD5645">
              <w:rPr>
                <w:rFonts w:cstheme="majorBidi"/>
                <w:sz w:val="28"/>
                <w:szCs w:val="28"/>
              </w:rPr>
              <w:t>20% of all cases</w:t>
            </w:r>
          </w:p>
          <w:p w:rsidR="00E44E9D" w:rsidRPr="00FD5645" w:rsidRDefault="00E44E9D" w:rsidP="00FD5645">
            <w:pPr>
              <w:pStyle w:val="a4"/>
              <w:numPr>
                <w:ilvl w:val="2"/>
                <w:numId w:val="4"/>
              </w:numPr>
              <w:spacing w:line="276" w:lineRule="auto"/>
              <w:rPr>
                <w:rFonts w:cstheme="majorBidi"/>
                <w:sz w:val="28"/>
                <w:szCs w:val="28"/>
              </w:rPr>
            </w:pPr>
            <w:r w:rsidRPr="00FD5645">
              <w:rPr>
                <w:rFonts w:cstheme="majorBidi"/>
                <w:sz w:val="28"/>
                <w:szCs w:val="28"/>
              </w:rPr>
              <w:t xml:space="preserve">Occurs in </w:t>
            </w:r>
            <w:proofErr w:type="spellStart"/>
            <w:r w:rsidRPr="00FD5645">
              <w:rPr>
                <w:rFonts w:cstheme="majorBidi"/>
                <w:sz w:val="28"/>
                <w:szCs w:val="28"/>
              </w:rPr>
              <w:t>hemolysis</w:t>
            </w:r>
            <w:proofErr w:type="spellEnd"/>
            <w:r w:rsidRPr="00FD5645">
              <w:rPr>
                <w:rFonts w:cstheme="majorBidi"/>
                <w:sz w:val="28"/>
                <w:szCs w:val="28"/>
              </w:rPr>
              <w:t xml:space="preserve"> and liver cirrhosis cases</w:t>
            </w:r>
          </w:p>
          <w:p w:rsidR="00E44E9D" w:rsidRPr="00FD5645" w:rsidRDefault="00E44E9D" w:rsidP="00FD5645">
            <w:pPr>
              <w:pStyle w:val="a4"/>
              <w:numPr>
                <w:ilvl w:val="2"/>
                <w:numId w:val="4"/>
              </w:numPr>
              <w:spacing w:line="276" w:lineRule="auto"/>
              <w:rPr>
                <w:rFonts w:cstheme="majorBidi"/>
                <w:sz w:val="28"/>
                <w:szCs w:val="28"/>
              </w:rPr>
            </w:pPr>
            <w:r w:rsidRPr="00FD5645">
              <w:rPr>
                <w:rFonts w:cstheme="majorBidi"/>
                <w:sz w:val="28"/>
                <w:szCs w:val="28"/>
              </w:rPr>
              <w:t>Calcium phosphate stones</w:t>
            </w:r>
          </w:p>
          <w:p w:rsidR="00E44E9D" w:rsidRPr="00FD5645" w:rsidRDefault="00E44E9D" w:rsidP="00FD5645">
            <w:pPr>
              <w:pStyle w:val="a4"/>
              <w:numPr>
                <w:ilvl w:val="2"/>
                <w:numId w:val="4"/>
              </w:numPr>
              <w:spacing w:line="276" w:lineRule="auto"/>
              <w:rPr>
                <w:rFonts w:cstheme="majorBidi"/>
                <w:sz w:val="28"/>
                <w:szCs w:val="28"/>
              </w:rPr>
            </w:pPr>
            <w:r w:rsidRPr="00FD5645">
              <w:rPr>
                <w:rFonts w:cstheme="majorBidi"/>
                <w:sz w:val="28"/>
                <w:szCs w:val="28"/>
              </w:rPr>
              <w:t xml:space="preserve">Calcium </w:t>
            </w:r>
            <w:proofErr w:type="spellStart"/>
            <w:r w:rsidRPr="00FD5645">
              <w:rPr>
                <w:rFonts w:cstheme="majorBidi"/>
                <w:sz w:val="28"/>
                <w:szCs w:val="28"/>
              </w:rPr>
              <w:t>bilirubinate</w:t>
            </w:r>
            <w:proofErr w:type="spellEnd"/>
            <w:r w:rsidRPr="00FD5645">
              <w:rPr>
                <w:rFonts w:cstheme="majorBidi"/>
                <w:sz w:val="28"/>
                <w:szCs w:val="28"/>
              </w:rPr>
              <w:t xml:space="preserve"> stones</w:t>
            </w:r>
          </w:p>
        </w:tc>
      </w:tr>
    </w:tbl>
    <w:p w:rsidR="00E44E9D" w:rsidRPr="00FD5645" w:rsidRDefault="00E44E9D" w:rsidP="00FD5645">
      <w:pPr>
        <w:pStyle w:val="a4"/>
        <w:ind w:left="2127"/>
        <w:rPr>
          <w:rFonts w:cstheme="majorBidi"/>
          <w:sz w:val="28"/>
          <w:szCs w:val="28"/>
        </w:rPr>
      </w:pPr>
    </w:p>
    <w:p w:rsidR="00E44E9D" w:rsidRPr="00FD5645" w:rsidRDefault="00E44E9D" w:rsidP="00FD5645">
      <w:pPr>
        <w:pStyle w:val="a4"/>
        <w:ind w:left="2127"/>
        <w:rPr>
          <w:rFonts w:cstheme="majorBidi"/>
          <w:sz w:val="28"/>
          <w:szCs w:val="28"/>
        </w:rPr>
      </w:pPr>
      <w:r w:rsidRPr="00FD5645">
        <w:rPr>
          <w:rFonts w:cstheme="majorBidi"/>
          <w:sz w:val="28"/>
          <w:szCs w:val="28"/>
        </w:rPr>
        <w:t>J</w:t>
      </w:r>
    </w:p>
    <w:p w:rsidR="00E44E9D" w:rsidRPr="00FD5645" w:rsidRDefault="00E44E9D" w:rsidP="00FD5645">
      <w:pPr>
        <w:pStyle w:val="a4"/>
        <w:ind w:left="2127"/>
        <w:rPr>
          <w:rFonts w:cstheme="majorBidi"/>
          <w:sz w:val="28"/>
          <w:szCs w:val="28"/>
        </w:rPr>
      </w:pPr>
    </w:p>
    <w:p w:rsidR="00E44E9D" w:rsidRPr="00FD5645" w:rsidRDefault="00E44E9D" w:rsidP="00FD5645">
      <w:pPr>
        <w:pStyle w:val="a4"/>
        <w:ind w:left="2127"/>
        <w:rPr>
          <w:rFonts w:cstheme="majorBidi"/>
          <w:sz w:val="28"/>
          <w:szCs w:val="28"/>
        </w:rPr>
      </w:pPr>
    </w:p>
    <w:p w:rsidR="00E44E9D" w:rsidRPr="00FD5645" w:rsidRDefault="00E44E9D" w:rsidP="00FD5645">
      <w:pPr>
        <w:pStyle w:val="a4"/>
        <w:ind w:left="2127"/>
        <w:rPr>
          <w:rFonts w:cstheme="majorBidi"/>
          <w:sz w:val="28"/>
          <w:szCs w:val="28"/>
        </w:rPr>
      </w:pPr>
    </w:p>
    <w:p w:rsidR="00E44E9D" w:rsidRPr="00FD5645" w:rsidRDefault="00E44E9D" w:rsidP="00FD5645">
      <w:pPr>
        <w:pStyle w:val="a4"/>
        <w:ind w:left="2127"/>
        <w:rPr>
          <w:rFonts w:cstheme="majorBidi"/>
          <w:sz w:val="28"/>
          <w:szCs w:val="28"/>
        </w:rPr>
      </w:pPr>
    </w:p>
    <w:p w:rsidR="00E44E9D" w:rsidRPr="00FD5645" w:rsidRDefault="00E44E9D" w:rsidP="00FD5645">
      <w:pPr>
        <w:pStyle w:val="a4"/>
        <w:ind w:left="2127"/>
        <w:rPr>
          <w:rFonts w:cstheme="majorBidi"/>
          <w:sz w:val="28"/>
          <w:szCs w:val="28"/>
        </w:rPr>
      </w:pPr>
    </w:p>
    <w:p w:rsidR="00E44E9D" w:rsidRPr="00FD5645" w:rsidRDefault="00E44E9D" w:rsidP="00FD5645">
      <w:pPr>
        <w:pStyle w:val="a4"/>
        <w:numPr>
          <w:ilvl w:val="0"/>
          <w:numId w:val="6"/>
        </w:numPr>
        <w:rPr>
          <w:rFonts w:cstheme="majorBidi"/>
          <w:sz w:val="28"/>
          <w:szCs w:val="28"/>
        </w:rPr>
      </w:pPr>
      <w:r w:rsidRPr="00FD5645">
        <w:rPr>
          <w:rFonts w:cstheme="majorBidi"/>
          <w:sz w:val="28"/>
          <w:szCs w:val="28"/>
        </w:rPr>
        <w:t>The most sensitive diagnostic tool for the stones is abdominal ultrasound (gall bladder ultra sound)</w:t>
      </w:r>
      <w:r w:rsidR="00B85308" w:rsidRPr="00FD5645">
        <w:rPr>
          <w:rFonts w:cstheme="majorBidi"/>
          <w:sz w:val="28"/>
          <w:szCs w:val="28"/>
        </w:rPr>
        <w:t xml:space="preserve"> not MRI or CT scan, but it needs to be done by an expert. </w:t>
      </w:r>
    </w:p>
    <w:p w:rsidR="00B85308" w:rsidRPr="00FD5645" w:rsidRDefault="00573125" w:rsidP="00FD5645">
      <w:pPr>
        <w:pStyle w:val="a4"/>
        <w:numPr>
          <w:ilvl w:val="0"/>
          <w:numId w:val="6"/>
        </w:numPr>
        <w:rPr>
          <w:rFonts w:cstheme="majorBidi"/>
          <w:sz w:val="28"/>
          <w:szCs w:val="28"/>
        </w:rPr>
      </w:pPr>
      <w:r w:rsidRPr="00FD5645">
        <w:rPr>
          <w:rFonts w:cstheme="majorBidi"/>
          <w:sz w:val="28"/>
          <w:szCs w:val="28"/>
        </w:rPr>
        <w:lastRenderedPageBreak/>
        <w:t xml:space="preserve">In most of the cases these stones are asymptomatic </w:t>
      </w:r>
    </w:p>
    <w:p w:rsidR="00C41109" w:rsidRPr="00FD5645" w:rsidRDefault="00573125" w:rsidP="00FD5645">
      <w:pPr>
        <w:pStyle w:val="a4"/>
        <w:numPr>
          <w:ilvl w:val="0"/>
          <w:numId w:val="6"/>
        </w:numPr>
        <w:rPr>
          <w:rFonts w:cstheme="majorBidi"/>
          <w:sz w:val="28"/>
          <w:szCs w:val="28"/>
        </w:rPr>
      </w:pPr>
      <w:r w:rsidRPr="00FD5645">
        <w:rPr>
          <w:rFonts w:cstheme="majorBidi"/>
          <w:sz w:val="28"/>
          <w:szCs w:val="28"/>
        </w:rPr>
        <w:t>We go for surgeries when they become symptomatic (the indication for surgery)</w:t>
      </w:r>
    </w:p>
    <w:p w:rsidR="00573125" w:rsidRPr="00FD5645" w:rsidRDefault="00573125" w:rsidP="00FD5645">
      <w:pPr>
        <w:pStyle w:val="a4"/>
        <w:numPr>
          <w:ilvl w:val="0"/>
          <w:numId w:val="6"/>
        </w:numPr>
        <w:rPr>
          <w:rFonts w:cstheme="majorBidi"/>
          <w:sz w:val="28"/>
          <w:szCs w:val="28"/>
        </w:rPr>
      </w:pPr>
      <w:r w:rsidRPr="00FD5645">
        <w:rPr>
          <w:rFonts w:cstheme="majorBidi"/>
          <w:sz w:val="28"/>
          <w:szCs w:val="28"/>
        </w:rPr>
        <w:t>Symptomatic means:</w:t>
      </w:r>
    </w:p>
    <w:p w:rsidR="00573125" w:rsidRPr="00FD5645" w:rsidRDefault="00573125" w:rsidP="00FD5645">
      <w:pPr>
        <w:pStyle w:val="a4"/>
        <w:numPr>
          <w:ilvl w:val="3"/>
          <w:numId w:val="4"/>
        </w:numPr>
        <w:rPr>
          <w:rFonts w:cstheme="majorBidi"/>
          <w:sz w:val="28"/>
          <w:szCs w:val="28"/>
        </w:rPr>
      </w:pPr>
      <w:proofErr w:type="spellStart"/>
      <w:r w:rsidRPr="00FD5645">
        <w:rPr>
          <w:rFonts w:cstheme="majorBidi"/>
          <w:b/>
          <w:bCs/>
          <w:sz w:val="28"/>
          <w:szCs w:val="28"/>
        </w:rPr>
        <w:t>Biliary</w:t>
      </w:r>
      <w:proofErr w:type="spellEnd"/>
      <w:r w:rsidRPr="00FD5645">
        <w:rPr>
          <w:rFonts w:cstheme="majorBidi"/>
          <w:b/>
          <w:bCs/>
          <w:sz w:val="28"/>
          <w:szCs w:val="28"/>
        </w:rPr>
        <w:t xml:space="preserve"> colic:</w:t>
      </w:r>
      <w:r w:rsidRPr="00FD5645">
        <w:rPr>
          <w:rFonts w:cstheme="majorBidi"/>
          <w:sz w:val="28"/>
          <w:szCs w:val="28"/>
        </w:rPr>
        <w:t xml:space="preserve"> a state of pain caused by temporary</w:t>
      </w:r>
      <w:r w:rsidR="00DB0982" w:rsidRPr="00FD5645">
        <w:rPr>
          <w:rFonts w:cstheme="majorBidi"/>
          <w:sz w:val="28"/>
          <w:szCs w:val="28"/>
        </w:rPr>
        <w:t xml:space="preserve"> obstruction of </w:t>
      </w:r>
      <w:proofErr w:type="spellStart"/>
      <w:r w:rsidR="00DB0982" w:rsidRPr="00FD5645">
        <w:rPr>
          <w:rFonts w:cstheme="majorBidi"/>
          <w:sz w:val="28"/>
          <w:szCs w:val="28"/>
        </w:rPr>
        <w:t>biliary</w:t>
      </w:r>
      <w:proofErr w:type="spellEnd"/>
      <w:r w:rsidR="00DB0982" w:rsidRPr="00FD5645">
        <w:rPr>
          <w:rFonts w:cstheme="majorBidi"/>
          <w:sz w:val="28"/>
          <w:szCs w:val="28"/>
        </w:rPr>
        <w:t xml:space="preserve"> tree(</w:t>
      </w:r>
      <w:proofErr w:type="spellStart"/>
      <w:r w:rsidR="00DB0982" w:rsidRPr="00FD5645">
        <w:rPr>
          <w:rFonts w:cstheme="majorBidi"/>
          <w:sz w:val="28"/>
          <w:szCs w:val="28"/>
        </w:rPr>
        <w:t>cyctic</w:t>
      </w:r>
      <w:proofErr w:type="spellEnd"/>
      <w:r w:rsidR="00DB0982" w:rsidRPr="00FD5645">
        <w:rPr>
          <w:rFonts w:cstheme="majorBidi"/>
          <w:sz w:val="28"/>
          <w:szCs w:val="28"/>
        </w:rPr>
        <w:t xml:space="preserve"> duct) due to passage of stones. In </w:t>
      </w:r>
      <w:proofErr w:type="spellStart"/>
      <w:r w:rsidR="00DB0982" w:rsidRPr="00FD5645">
        <w:rPr>
          <w:rFonts w:cstheme="majorBidi"/>
          <w:sz w:val="28"/>
          <w:szCs w:val="28"/>
        </w:rPr>
        <w:t>biliary</w:t>
      </w:r>
      <w:proofErr w:type="spellEnd"/>
      <w:r w:rsidR="00DB0982" w:rsidRPr="00FD5645">
        <w:rPr>
          <w:rFonts w:cstheme="majorBidi"/>
          <w:sz w:val="28"/>
          <w:szCs w:val="28"/>
        </w:rPr>
        <w:t xml:space="preserve"> colic, the pain is of short duration (an hour or less) and it is associated with meals(pain in upper right quadrant associated with meals referred to the right shoulder). Here, the stones get out of the gall bladder and obstruct the cystic duct leading to temporary obstruction that is not associated with fever, jaundice, or persistent pain. The treatment of choice here is symptomatic by giving analgesics or we may go for </w:t>
      </w:r>
      <w:r w:rsidR="00DB0982" w:rsidRPr="00FD5645">
        <w:rPr>
          <w:rFonts w:cstheme="majorBidi"/>
          <w:b/>
          <w:bCs/>
          <w:sz w:val="28"/>
          <w:szCs w:val="28"/>
        </w:rPr>
        <w:t xml:space="preserve">laparoscopic </w:t>
      </w:r>
      <w:proofErr w:type="spellStart"/>
      <w:r w:rsidR="00DB0982" w:rsidRPr="00FD5645">
        <w:rPr>
          <w:rFonts w:cstheme="majorBidi"/>
          <w:b/>
          <w:bCs/>
          <w:sz w:val="28"/>
          <w:szCs w:val="28"/>
        </w:rPr>
        <w:t>cholecystectomy</w:t>
      </w:r>
      <w:proofErr w:type="spellEnd"/>
      <w:r w:rsidR="00DB0982" w:rsidRPr="00FD5645">
        <w:rPr>
          <w:rFonts w:cstheme="majorBidi"/>
          <w:b/>
          <w:bCs/>
          <w:sz w:val="28"/>
          <w:szCs w:val="28"/>
        </w:rPr>
        <w:t>.</w:t>
      </w:r>
    </w:p>
    <w:p w:rsidR="00DB0982" w:rsidRPr="00FD5645" w:rsidRDefault="00DB0982" w:rsidP="00FD5645">
      <w:pPr>
        <w:pStyle w:val="a4"/>
        <w:numPr>
          <w:ilvl w:val="3"/>
          <w:numId w:val="4"/>
        </w:numPr>
        <w:rPr>
          <w:rFonts w:cstheme="majorBidi"/>
          <w:b/>
          <w:bCs/>
          <w:sz w:val="28"/>
          <w:szCs w:val="28"/>
        </w:rPr>
      </w:pPr>
      <w:r w:rsidRPr="00FD5645">
        <w:rPr>
          <w:rFonts w:cstheme="majorBidi"/>
          <w:b/>
          <w:bCs/>
          <w:sz w:val="28"/>
          <w:szCs w:val="28"/>
        </w:rPr>
        <w:t xml:space="preserve">Acute </w:t>
      </w:r>
      <w:proofErr w:type="spellStart"/>
      <w:r w:rsidRPr="00FD5645">
        <w:rPr>
          <w:rFonts w:cstheme="majorBidi"/>
          <w:b/>
          <w:bCs/>
          <w:sz w:val="28"/>
          <w:szCs w:val="28"/>
        </w:rPr>
        <w:t>cholecystitis</w:t>
      </w:r>
      <w:proofErr w:type="spellEnd"/>
      <w:r w:rsidRPr="00FD5645">
        <w:rPr>
          <w:rFonts w:cstheme="majorBidi"/>
          <w:b/>
          <w:bCs/>
          <w:sz w:val="28"/>
          <w:szCs w:val="28"/>
        </w:rPr>
        <w:t xml:space="preserve">: </w:t>
      </w:r>
      <w:r w:rsidRPr="00FD5645">
        <w:rPr>
          <w:rFonts w:cstheme="majorBidi"/>
          <w:sz w:val="28"/>
          <w:szCs w:val="28"/>
        </w:rPr>
        <w:t xml:space="preserve">here the pain is more persistent and more severe and associated with fever, </w:t>
      </w:r>
      <w:proofErr w:type="spellStart"/>
      <w:r w:rsidRPr="00FD5645">
        <w:rPr>
          <w:rFonts w:cstheme="majorBidi"/>
          <w:sz w:val="28"/>
          <w:szCs w:val="28"/>
        </w:rPr>
        <w:t>leukocytosis</w:t>
      </w:r>
      <w:proofErr w:type="spellEnd"/>
      <w:r w:rsidRPr="00FD5645">
        <w:rPr>
          <w:rFonts w:cstheme="majorBidi"/>
          <w:sz w:val="28"/>
          <w:szCs w:val="28"/>
        </w:rPr>
        <w:t>, and when we do abdominal ultrasound we find inflammation of the gall bladder</w:t>
      </w:r>
      <w:r w:rsidR="007251F9" w:rsidRPr="00FD5645">
        <w:rPr>
          <w:rFonts w:cstheme="majorBidi"/>
          <w:b/>
          <w:bCs/>
          <w:sz w:val="28"/>
          <w:szCs w:val="28"/>
        </w:rPr>
        <w:t>.</w:t>
      </w:r>
    </w:p>
    <w:p w:rsidR="007251F9" w:rsidRPr="00FD5645" w:rsidRDefault="007251F9" w:rsidP="00FD5645">
      <w:pPr>
        <w:rPr>
          <w:rFonts w:cstheme="majorBidi"/>
          <w:b/>
          <w:bCs/>
          <w:sz w:val="28"/>
          <w:szCs w:val="28"/>
          <w:lang w:bidi="ar-LY"/>
        </w:rPr>
      </w:pPr>
      <w:r w:rsidRPr="00FD5645">
        <w:rPr>
          <w:rFonts w:cstheme="majorBidi"/>
          <w:b/>
          <w:bCs/>
          <w:sz w:val="28"/>
          <w:szCs w:val="28"/>
        </w:rPr>
        <w:t xml:space="preserve">            So, </w:t>
      </w:r>
      <w:r w:rsidRPr="00FD5645">
        <w:rPr>
          <w:rFonts w:cstheme="majorBidi"/>
          <w:i/>
          <w:iCs/>
          <w:sz w:val="28"/>
          <w:szCs w:val="28"/>
        </w:rPr>
        <w:t>obstruction of the duct</w:t>
      </w:r>
      <w:r w:rsidRPr="00FD5645">
        <w:rPr>
          <w:rFonts w:cstheme="majorBidi"/>
          <w:i/>
          <w:iCs/>
          <w:sz w:val="28"/>
          <w:szCs w:val="28"/>
        </w:rPr>
        <w:sym w:font="Wingdings" w:char="F0E0"/>
      </w:r>
      <w:r w:rsidRPr="00FD5645">
        <w:rPr>
          <w:rFonts w:cstheme="majorBidi"/>
          <w:i/>
          <w:iCs/>
          <w:sz w:val="28"/>
          <w:szCs w:val="28"/>
        </w:rPr>
        <w:t xml:space="preserve"> stasis of bile </w:t>
      </w:r>
      <w:r w:rsidRPr="00FD5645">
        <w:rPr>
          <w:rFonts w:cstheme="majorBidi"/>
          <w:i/>
          <w:iCs/>
          <w:sz w:val="28"/>
          <w:szCs w:val="28"/>
        </w:rPr>
        <w:sym w:font="Wingdings" w:char="F0E0"/>
      </w:r>
      <w:r w:rsidRPr="00FD5645">
        <w:rPr>
          <w:rFonts w:cstheme="majorBidi"/>
          <w:i/>
          <w:iCs/>
          <w:sz w:val="28"/>
          <w:szCs w:val="28"/>
        </w:rPr>
        <w:t xml:space="preserve"> </w:t>
      </w:r>
      <w:proofErr w:type="spellStart"/>
      <w:r w:rsidRPr="00FD5645">
        <w:rPr>
          <w:rFonts w:cstheme="majorBidi"/>
          <w:i/>
          <w:iCs/>
          <w:sz w:val="28"/>
          <w:szCs w:val="28"/>
        </w:rPr>
        <w:t>bacterail</w:t>
      </w:r>
      <w:proofErr w:type="spellEnd"/>
      <w:r w:rsidRPr="00FD5645">
        <w:rPr>
          <w:rFonts w:cstheme="majorBidi"/>
          <w:i/>
          <w:iCs/>
          <w:sz w:val="28"/>
          <w:szCs w:val="28"/>
        </w:rPr>
        <w:t xml:space="preserve"> overgrowth </w:t>
      </w:r>
      <w:r w:rsidRPr="00FD5645">
        <w:rPr>
          <w:rFonts w:cstheme="majorBidi"/>
          <w:i/>
          <w:iCs/>
          <w:sz w:val="28"/>
          <w:szCs w:val="28"/>
        </w:rPr>
        <w:sym w:font="Wingdings" w:char="F0E0"/>
      </w:r>
      <w:r w:rsidRPr="00FD5645">
        <w:rPr>
          <w:rFonts w:cstheme="majorBidi"/>
          <w:i/>
          <w:iCs/>
          <w:sz w:val="28"/>
          <w:szCs w:val="28"/>
        </w:rPr>
        <w:t xml:space="preserve"> Acute </w:t>
      </w:r>
      <w:proofErr w:type="spellStart"/>
      <w:r w:rsidRPr="00FD5645">
        <w:rPr>
          <w:rFonts w:cstheme="majorBidi"/>
          <w:i/>
          <w:iCs/>
          <w:sz w:val="28"/>
          <w:szCs w:val="28"/>
        </w:rPr>
        <w:t>cholecystitis</w:t>
      </w:r>
      <w:proofErr w:type="spellEnd"/>
      <w:r w:rsidRPr="00FD5645">
        <w:rPr>
          <w:rFonts w:cstheme="majorBidi"/>
          <w:i/>
          <w:iCs/>
          <w:sz w:val="28"/>
          <w:szCs w:val="28"/>
          <w:lang w:bidi="ar-LY"/>
        </w:rPr>
        <w:t xml:space="preserve"> </w:t>
      </w:r>
      <w:r w:rsidRPr="00FD5645">
        <w:rPr>
          <w:rFonts w:cstheme="majorBidi"/>
          <w:i/>
          <w:iCs/>
          <w:sz w:val="28"/>
          <w:szCs w:val="28"/>
          <w:lang w:bidi="ar-LY"/>
        </w:rPr>
        <w:sym w:font="Wingdings" w:char="F0E0"/>
      </w:r>
      <w:r w:rsidRPr="00FD5645">
        <w:rPr>
          <w:rFonts w:cstheme="majorBidi"/>
          <w:i/>
          <w:iCs/>
          <w:sz w:val="28"/>
          <w:szCs w:val="28"/>
          <w:lang w:bidi="ar-LY"/>
        </w:rPr>
        <w:t xml:space="preserve"> edema and inflammation everywhere surrounding the gall bladder.</w:t>
      </w:r>
    </w:p>
    <w:p w:rsidR="007251F9" w:rsidRPr="00FD5645" w:rsidRDefault="007251F9" w:rsidP="00FD5645">
      <w:pPr>
        <w:bidi/>
        <w:jc w:val="right"/>
        <w:rPr>
          <w:rFonts w:cstheme="majorBidi"/>
          <w:sz w:val="28"/>
          <w:szCs w:val="28"/>
          <w:lang w:bidi="ar-LY"/>
        </w:rPr>
      </w:pPr>
      <w:r w:rsidRPr="00FD5645">
        <w:rPr>
          <w:rFonts w:cstheme="majorBidi"/>
          <w:sz w:val="28"/>
          <w:szCs w:val="28"/>
          <w:lang w:bidi="ar-LY"/>
        </w:rPr>
        <w:t xml:space="preserve">The treatment of choice here is first giving antibiotics and then laparoscopic </w:t>
      </w:r>
      <w:proofErr w:type="spellStart"/>
      <w:r w:rsidRPr="00FD5645">
        <w:rPr>
          <w:rFonts w:cstheme="majorBidi"/>
          <w:sz w:val="28"/>
          <w:szCs w:val="28"/>
          <w:lang w:bidi="ar-LY"/>
        </w:rPr>
        <w:t>cholecystectomy</w:t>
      </w:r>
      <w:proofErr w:type="spellEnd"/>
      <w:r w:rsidRPr="00FD5645">
        <w:rPr>
          <w:rFonts w:cstheme="majorBidi"/>
          <w:b/>
          <w:bCs/>
          <w:sz w:val="28"/>
          <w:szCs w:val="28"/>
          <w:lang w:bidi="ar-LY"/>
        </w:rPr>
        <w:t xml:space="preserve">. Years ago </w:t>
      </w:r>
      <w:r w:rsidRPr="00FD5645">
        <w:rPr>
          <w:rFonts w:cstheme="majorBidi"/>
          <w:sz w:val="28"/>
          <w:szCs w:val="28"/>
          <w:lang w:bidi="ar-LY"/>
        </w:rPr>
        <w:t xml:space="preserve">they used to give </w:t>
      </w:r>
      <w:r w:rsidRPr="00FD5645">
        <w:rPr>
          <w:rFonts w:cstheme="majorBidi"/>
          <w:b/>
          <w:bCs/>
          <w:sz w:val="28"/>
          <w:szCs w:val="28"/>
          <w:lang w:bidi="ar-LY"/>
        </w:rPr>
        <w:t xml:space="preserve">antibiotic </w:t>
      </w:r>
      <w:r w:rsidRPr="00FD5645">
        <w:rPr>
          <w:rFonts w:cstheme="majorBidi"/>
          <w:sz w:val="28"/>
          <w:szCs w:val="28"/>
          <w:lang w:bidi="ar-LY"/>
        </w:rPr>
        <w:t>first and then wait for 4-6 weeks till the inflammation and edema are gone(unless the patient came in the first 72hrs. where the edema and inflammation hadn't spread yet) then they did</w:t>
      </w:r>
      <w:r w:rsidRPr="00FD5645">
        <w:rPr>
          <w:rFonts w:cstheme="majorBidi"/>
          <w:b/>
          <w:bCs/>
          <w:sz w:val="28"/>
          <w:szCs w:val="28"/>
          <w:lang w:bidi="ar-LY"/>
        </w:rPr>
        <w:t xml:space="preserve"> laparoscopic </w:t>
      </w:r>
      <w:proofErr w:type="spellStart"/>
      <w:r w:rsidRPr="00FD5645">
        <w:rPr>
          <w:rFonts w:cstheme="majorBidi"/>
          <w:b/>
          <w:bCs/>
          <w:sz w:val="28"/>
          <w:szCs w:val="28"/>
          <w:lang w:bidi="ar-LY"/>
        </w:rPr>
        <w:t>cholecystectomy</w:t>
      </w:r>
      <w:proofErr w:type="spellEnd"/>
      <w:r w:rsidRPr="00FD5645">
        <w:rPr>
          <w:rFonts w:cstheme="majorBidi"/>
          <w:b/>
          <w:bCs/>
          <w:sz w:val="28"/>
          <w:szCs w:val="28"/>
          <w:lang w:bidi="ar-LY"/>
        </w:rPr>
        <w:t xml:space="preserve">, </w:t>
      </w:r>
      <w:r w:rsidRPr="00FD5645">
        <w:rPr>
          <w:rFonts w:cstheme="majorBidi"/>
          <w:sz w:val="28"/>
          <w:szCs w:val="28"/>
          <w:lang w:bidi="ar-LY"/>
        </w:rPr>
        <w:t xml:space="preserve">because they couldn’t perform the operation on an inflamed gall bladder, another choice was to go for open surgery. But </w:t>
      </w:r>
      <w:r w:rsidRPr="00FD5645">
        <w:rPr>
          <w:rFonts w:cstheme="majorBidi"/>
          <w:b/>
          <w:bCs/>
          <w:sz w:val="28"/>
          <w:szCs w:val="28"/>
          <w:lang w:bidi="ar-LY"/>
        </w:rPr>
        <w:t>now</w:t>
      </w:r>
      <w:r w:rsidRPr="00FD5645">
        <w:rPr>
          <w:rFonts w:cstheme="majorBidi"/>
          <w:sz w:val="28"/>
          <w:szCs w:val="28"/>
          <w:lang w:bidi="ar-LY"/>
        </w:rPr>
        <w:t xml:space="preserve"> the go </w:t>
      </w:r>
      <w:r w:rsidRPr="00FD5645">
        <w:rPr>
          <w:rFonts w:cstheme="majorBidi"/>
          <w:b/>
          <w:bCs/>
          <w:sz w:val="28"/>
          <w:szCs w:val="28"/>
          <w:lang w:bidi="ar-LY"/>
        </w:rPr>
        <w:t>directly</w:t>
      </w:r>
      <w:r w:rsidRPr="00FD5645">
        <w:rPr>
          <w:rFonts w:cstheme="majorBidi"/>
          <w:sz w:val="28"/>
          <w:szCs w:val="28"/>
          <w:lang w:bidi="ar-LY"/>
        </w:rPr>
        <w:t xml:space="preserve"> for laparoscopic </w:t>
      </w:r>
      <w:proofErr w:type="spellStart"/>
      <w:r w:rsidRPr="00FD5645">
        <w:rPr>
          <w:rFonts w:cstheme="majorBidi"/>
          <w:sz w:val="28"/>
          <w:szCs w:val="28"/>
          <w:lang w:bidi="ar-LY"/>
        </w:rPr>
        <w:t>cholecystectomy</w:t>
      </w:r>
      <w:proofErr w:type="spellEnd"/>
      <w:r w:rsidRPr="00FD5645">
        <w:rPr>
          <w:rFonts w:cstheme="majorBidi"/>
          <w:sz w:val="28"/>
          <w:szCs w:val="28"/>
          <w:lang w:bidi="ar-LY"/>
        </w:rPr>
        <w:t xml:space="preserve"> without waiting.</w:t>
      </w:r>
    </w:p>
    <w:p w:rsidR="00AC2E13" w:rsidRPr="007251F9" w:rsidRDefault="00AC2E13" w:rsidP="00FD5645">
      <w:pPr>
        <w:bidi/>
        <w:jc w:val="right"/>
        <w:rPr>
          <w:rFonts w:cstheme="majorBidi"/>
          <w:lang w:bidi="ar-LY"/>
        </w:rPr>
      </w:pPr>
      <w:r>
        <w:rPr>
          <w:rFonts w:cstheme="majorBidi"/>
          <w:lang w:bidi="ar-LY"/>
        </w:rPr>
        <w:t xml:space="preserve">                         ================================================================</w:t>
      </w:r>
    </w:p>
    <w:p w:rsidR="007251F9" w:rsidRDefault="00AC2E13" w:rsidP="00FD5645">
      <w:pPr>
        <w:rPr>
          <w:rFonts w:cstheme="majorBidi"/>
          <w:b/>
          <w:bCs/>
          <w:sz w:val="28"/>
          <w:szCs w:val="28"/>
          <w:lang w:bidi="ar-LY"/>
        </w:rPr>
      </w:pPr>
      <w:r w:rsidRPr="00AC2E13">
        <w:rPr>
          <w:rFonts w:cs="Times New Roman"/>
          <w:b/>
          <w:bCs/>
          <w:i/>
          <w:iCs/>
          <w:sz w:val="36"/>
          <w:szCs w:val="36"/>
          <w:u w:val="single"/>
          <w:lang w:bidi="ar-LY"/>
        </w:rPr>
        <w:t>P</w:t>
      </w:r>
      <w:r w:rsidRPr="00AC2E13">
        <w:rPr>
          <w:rFonts w:cs="Times New Roman"/>
          <w:b/>
          <w:bCs/>
          <w:i/>
          <w:iCs/>
          <w:sz w:val="28"/>
          <w:szCs w:val="28"/>
          <w:u w:val="single"/>
          <w:lang w:bidi="ar-LY"/>
        </w:rPr>
        <w:t>ancreatic diseases</w:t>
      </w:r>
      <w:r w:rsidR="007251F9" w:rsidRPr="00AC2E13">
        <w:rPr>
          <w:rFonts w:cstheme="majorBidi"/>
          <w:b/>
          <w:bCs/>
          <w:sz w:val="28"/>
          <w:szCs w:val="28"/>
          <w:lang w:bidi="ar-LY"/>
        </w:rPr>
        <w:t xml:space="preserve"> </w:t>
      </w:r>
      <w:r>
        <w:rPr>
          <w:rFonts w:cstheme="majorBidi"/>
          <w:b/>
          <w:bCs/>
          <w:sz w:val="28"/>
          <w:szCs w:val="28"/>
          <w:lang w:bidi="ar-LY"/>
        </w:rPr>
        <w:t>:</w:t>
      </w:r>
    </w:p>
    <w:p w:rsidR="00B739DA" w:rsidRPr="00FD5645" w:rsidRDefault="00B739DA" w:rsidP="00FD5645">
      <w:pPr>
        <w:pStyle w:val="a4"/>
        <w:numPr>
          <w:ilvl w:val="2"/>
          <w:numId w:val="4"/>
        </w:numPr>
        <w:rPr>
          <w:rFonts w:cstheme="majorBidi"/>
          <w:sz w:val="28"/>
          <w:szCs w:val="28"/>
          <w:lang w:bidi="ar-LY"/>
        </w:rPr>
      </w:pPr>
      <w:r w:rsidRPr="00FD5645">
        <w:rPr>
          <w:rFonts w:cstheme="majorBidi"/>
          <w:sz w:val="28"/>
          <w:szCs w:val="28"/>
          <w:lang w:bidi="ar-LY"/>
        </w:rPr>
        <w:t>The pancreas is responsible for digestive enzymes secretion e.g. lipase (excretory function) also, it has endocrine function (secretion of hormones as insulin and glucagon)</w:t>
      </w:r>
    </w:p>
    <w:p w:rsidR="00B739DA" w:rsidRPr="00FD5645" w:rsidRDefault="00B739DA" w:rsidP="00FD5645">
      <w:pPr>
        <w:pStyle w:val="a4"/>
        <w:numPr>
          <w:ilvl w:val="2"/>
          <w:numId w:val="4"/>
        </w:numPr>
        <w:rPr>
          <w:rFonts w:cstheme="majorBidi"/>
          <w:sz w:val="28"/>
          <w:szCs w:val="28"/>
          <w:lang w:bidi="ar-LY"/>
        </w:rPr>
      </w:pPr>
      <w:r w:rsidRPr="00FD5645">
        <w:rPr>
          <w:rFonts w:cstheme="majorBidi"/>
          <w:sz w:val="28"/>
          <w:szCs w:val="28"/>
          <w:lang w:bidi="ar-LY"/>
        </w:rPr>
        <w:t>Pancreatic disease that are treated surgically include:</w:t>
      </w:r>
    </w:p>
    <w:p w:rsidR="00FE24BD" w:rsidRPr="00FD5645" w:rsidRDefault="00FE24BD" w:rsidP="00FD5645">
      <w:pPr>
        <w:pStyle w:val="a4"/>
        <w:numPr>
          <w:ilvl w:val="0"/>
          <w:numId w:val="16"/>
        </w:numPr>
        <w:rPr>
          <w:rFonts w:cstheme="majorBidi"/>
          <w:sz w:val="28"/>
          <w:szCs w:val="28"/>
          <w:lang w:bidi="ar-LY"/>
        </w:rPr>
      </w:pPr>
      <w:r w:rsidRPr="00FD5645">
        <w:rPr>
          <w:rFonts w:cstheme="majorBidi"/>
          <w:sz w:val="28"/>
          <w:szCs w:val="28"/>
          <w:lang w:bidi="ar-LY"/>
        </w:rPr>
        <w:t>Acute pancreatitis.</w:t>
      </w:r>
    </w:p>
    <w:p w:rsidR="00FE24BD" w:rsidRPr="00FD5645" w:rsidRDefault="00FE24BD" w:rsidP="00FD5645">
      <w:pPr>
        <w:pStyle w:val="a4"/>
        <w:numPr>
          <w:ilvl w:val="0"/>
          <w:numId w:val="16"/>
        </w:numPr>
        <w:rPr>
          <w:rFonts w:cstheme="majorBidi"/>
          <w:sz w:val="28"/>
          <w:szCs w:val="28"/>
          <w:lang w:bidi="ar-LY"/>
        </w:rPr>
      </w:pPr>
      <w:r w:rsidRPr="00FD5645">
        <w:rPr>
          <w:rFonts w:cstheme="majorBidi"/>
          <w:sz w:val="28"/>
          <w:szCs w:val="28"/>
          <w:lang w:bidi="ar-LY"/>
        </w:rPr>
        <w:t xml:space="preserve">Chronic pancreatitis. </w:t>
      </w:r>
    </w:p>
    <w:p w:rsidR="00B739DA" w:rsidRPr="00FD5645" w:rsidRDefault="00B739DA" w:rsidP="00FD5645">
      <w:pPr>
        <w:pStyle w:val="a4"/>
        <w:numPr>
          <w:ilvl w:val="3"/>
          <w:numId w:val="4"/>
        </w:numPr>
        <w:rPr>
          <w:rFonts w:cstheme="majorBidi"/>
          <w:sz w:val="28"/>
          <w:szCs w:val="28"/>
          <w:lang w:bidi="ar-LY"/>
        </w:rPr>
      </w:pPr>
      <w:r w:rsidRPr="00FD5645">
        <w:rPr>
          <w:rFonts w:cstheme="majorBidi"/>
          <w:sz w:val="28"/>
          <w:szCs w:val="28"/>
          <w:lang w:bidi="ar-LY"/>
        </w:rPr>
        <w:t xml:space="preserve">Acute pancreatitis.. obstruction of pancreatic duct or premature activation of the digestive enzymes inside the </w:t>
      </w:r>
      <w:proofErr w:type="spellStart"/>
      <w:r w:rsidRPr="00FD5645">
        <w:rPr>
          <w:rFonts w:cstheme="majorBidi"/>
          <w:sz w:val="28"/>
          <w:szCs w:val="28"/>
          <w:lang w:bidi="ar-LY"/>
        </w:rPr>
        <w:t>acinar</w:t>
      </w:r>
      <w:proofErr w:type="spellEnd"/>
      <w:r w:rsidRPr="00FD5645">
        <w:rPr>
          <w:rFonts w:cstheme="majorBidi"/>
          <w:sz w:val="28"/>
          <w:szCs w:val="28"/>
          <w:lang w:bidi="ar-LY"/>
        </w:rPr>
        <w:t xml:space="preserve"> cells, the enzymes will digest the organ itself leading to acute pancreatitis. It is an easy job to diagnose Acute pancreatitis, the patient present</w:t>
      </w:r>
      <w:r w:rsidR="00456CD9" w:rsidRPr="00FD5645">
        <w:rPr>
          <w:rFonts w:cstheme="majorBidi"/>
          <w:sz w:val="28"/>
          <w:szCs w:val="28"/>
          <w:lang w:bidi="ar-LY"/>
        </w:rPr>
        <w:t>s</w:t>
      </w:r>
      <w:r w:rsidRPr="00FD5645">
        <w:rPr>
          <w:rFonts w:cstheme="majorBidi"/>
          <w:sz w:val="28"/>
          <w:szCs w:val="28"/>
          <w:lang w:bidi="ar-LY"/>
        </w:rPr>
        <w:t xml:space="preserve"> as follows: </w:t>
      </w:r>
      <w:r w:rsidR="00456CD9" w:rsidRPr="00FD5645">
        <w:rPr>
          <w:rFonts w:cstheme="majorBidi"/>
          <w:sz w:val="18"/>
          <w:szCs w:val="18"/>
          <w:lang w:bidi="ar-LY"/>
        </w:rPr>
        <w:t>(</w:t>
      </w:r>
      <w:r w:rsidR="00456CD9" w:rsidRPr="00FD5645">
        <w:rPr>
          <w:rFonts w:cstheme="majorBidi"/>
          <w:b/>
          <w:bCs/>
          <w:i/>
          <w:iCs/>
          <w:sz w:val="18"/>
          <w:szCs w:val="18"/>
          <w:lang w:bidi="ar-LY"/>
        </w:rPr>
        <w:t>important</w:t>
      </w:r>
      <w:r w:rsidR="00456CD9" w:rsidRPr="00FD5645">
        <w:rPr>
          <w:rFonts w:cstheme="majorBidi"/>
          <w:sz w:val="18"/>
          <w:szCs w:val="18"/>
          <w:lang w:bidi="ar-LY"/>
        </w:rPr>
        <w:t>)</w:t>
      </w:r>
      <w:r w:rsidR="00456CD9" w:rsidRPr="00FD5645">
        <w:rPr>
          <w:rFonts w:cstheme="majorBidi"/>
          <w:i/>
          <w:iCs/>
          <w:sz w:val="28"/>
          <w:szCs w:val="28"/>
          <w:lang w:bidi="ar-LY"/>
        </w:rPr>
        <w:t xml:space="preserve"> </w:t>
      </w:r>
      <w:proofErr w:type="spellStart"/>
      <w:r w:rsidRPr="00FD5645">
        <w:rPr>
          <w:rFonts w:cstheme="majorBidi"/>
          <w:i/>
          <w:iCs/>
          <w:sz w:val="28"/>
          <w:szCs w:val="28"/>
          <w:lang w:bidi="ar-LY"/>
        </w:rPr>
        <w:t>epigastric</w:t>
      </w:r>
      <w:proofErr w:type="spellEnd"/>
      <w:r w:rsidRPr="00FD5645">
        <w:rPr>
          <w:rFonts w:cstheme="majorBidi"/>
          <w:i/>
          <w:iCs/>
          <w:sz w:val="28"/>
          <w:szCs w:val="28"/>
          <w:lang w:bidi="ar-LY"/>
        </w:rPr>
        <w:t xml:space="preserve"> pain radiating to the back and relieved by leaning forward.</w:t>
      </w:r>
      <w:r w:rsidRPr="00FD5645">
        <w:rPr>
          <w:rFonts w:cstheme="majorBidi"/>
          <w:sz w:val="28"/>
          <w:szCs w:val="28"/>
          <w:lang w:bidi="ar-LY"/>
        </w:rPr>
        <w:t xml:space="preserve"> The pancreas is a retroperitoneal organ so its </w:t>
      </w:r>
      <w:r w:rsidRPr="00FD5645">
        <w:rPr>
          <w:rFonts w:cstheme="majorBidi"/>
          <w:sz w:val="28"/>
          <w:szCs w:val="28"/>
          <w:lang w:bidi="ar-LY"/>
        </w:rPr>
        <w:lastRenderedPageBreak/>
        <w:t>inflammation would irritate the retro-peritoneum so  leaning forward reliefs  the pain.</w:t>
      </w:r>
    </w:p>
    <w:p w:rsidR="00FE24BD" w:rsidRPr="00FD5645" w:rsidRDefault="00B739DA" w:rsidP="00FD5645">
      <w:pPr>
        <w:pStyle w:val="a4"/>
        <w:rPr>
          <w:rFonts w:cstheme="majorBidi"/>
          <w:sz w:val="28"/>
          <w:szCs w:val="28"/>
          <w:lang w:bidi="ar-LY"/>
        </w:rPr>
      </w:pPr>
      <w:r w:rsidRPr="00FD5645">
        <w:rPr>
          <w:rFonts w:cstheme="majorBidi"/>
          <w:sz w:val="28"/>
          <w:szCs w:val="28"/>
          <w:lang w:bidi="ar-LY"/>
        </w:rPr>
        <w:t xml:space="preserve">     Etiology of Acute pancreatitis:</w:t>
      </w:r>
    </w:p>
    <w:p w:rsidR="00B739DA" w:rsidRPr="00FD5645" w:rsidRDefault="00B739DA" w:rsidP="00FD5645">
      <w:pPr>
        <w:pStyle w:val="a4"/>
        <w:numPr>
          <w:ilvl w:val="0"/>
          <w:numId w:val="17"/>
        </w:numPr>
        <w:rPr>
          <w:rFonts w:cstheme="majorBidi"/>
          <w:sz w:val="28"/>
          <w:szCs w:val="28"/>
          <w:lang w:bidi="ar-LY"/>
        </w:rPr>
      </w:pPr>
      <w:r w:rsidRPr="00FD5645">
        <w:rPr>
          <w:rFonts w:cstheme="majorBidi"/>
          <w:sz w:val="28"/>
          <w:szCs w:val="28"/>
          <w:lang w:bidi="ar-LY"/>
        </w:rPr>
        <w:t>Alcohol (mainly in Europe and USA)</w:t>
      </w:r>
    </w:p>
    <w:p w:rsidR="00B739DA" w:rsidRPr="00FD5645" w:rsidRDefault="00B739DA" w:rsidP="00FD5645">
      <w:pPr>
        <w:pStyle w:val="a4"/>
        <w:numPr>
          <w:ilvl w:val="0"/>
          <w:numId w:val="17"/>
        </w:numPr>
        <w:rPr>
          <w:rFonts w:cstheme="majorBidi"/>
          <w:sz w:val="28"/>
          <w:szCs w:val="28"/>
          <w:lang w:bidi="ar-LY"/>
        </w:rPr>
      </w:pPr>
      <w:r w:rsidRPr="00FD5645">
        <w:rPr>
          <w:rFonts w:cstheme="majorBidi"/>
          <w:sz w:val="28"/>
          <w:szCs w:val="28"/>
          <w:lang w:bidi="ar-LY"/>
        </w:rPr>
        <w:t>Gall stones (</w:t>
      </w:r>
      <w:r w:rsidR="000A3D21" w:rsidRPr="00FD5645">
        <w:rPr>
          <w:rFonts w:cstheme="majorBidi"/>
          <w:sz w:val="28"/>
          <w:szCs w:val="28"/>
          <w:lang w:bidi="ar-LY"/>
        </w:rPr>
        <w:t>such as in Jordan</w:t>
      </w:r>
      <w:r w:rsidRPr="00FD5645">
        <w:rPr>
          <w:rFonts w:cstheme="majorBidi"/>
          <w:sz w:val="28"/>
          <w:szCs w:val="28"/>
          <w:lang w:bidi="ar-LY"/>
        </w:rPr>
        <w:t>)</w:t>
      </w:r>
      <w:r w:rsidR="000A3D21" w:rsidRPr="00FD5645">
        <w:rPr>
          <w:rFonts w:cstheme="majorBidi"/>
          <w:sz w:val="28"/>
          <w:szCs w:val="28"/>
          <w:lang w:bidi="ar-LY"/>
        </w:rPr>
        <w:t>.</w:t>
      </w:r>
    </w:p>
    <w:p w:rsidR="000A3D21" w:rsidRPr="00FD5645" w:rsidRDefault="000A3D21" w:rsidP="00FD5645">
      <w:pPr>
        <w:pStyle w:val="a4"/>
        <w:ind w:left="1440"/>
        <w:rPr>
          <w:rFonts w:cstheme="majorBidi"/>
          <w:sz w:val="28"/>
          <w:szCs w:val="28"/>
          <w:lang w:bidi="ar-LY"/>
        </w:rPr>
      </w:pPr>
      <w:r w:rsidRPr="00FD5645">
        <w:rPr>
          <w:rFonts w:cstheme="majorBidi"/>
          <w:sz w:val="28"/>
          <w:szCs w:val="28"/>
          <w:lang w:bidi="ar-LY"/>
        </w:rPr>
        <w:t xml:space="preserve">The </w:t>
      </w:r>
      <w:proofErr w:type="spellStart"/>
      <w:r w:rsidRPr="00FD5645">
        <w:rPr>
          <w:rFonts w:cstheme="majorBidi"/>
          <w:sz w:val="28"/>
          <w:szCs w:val="28"/>
          <w:lang w:bidi="ar-LY"/>
        </w:rPr>
        <w:t>biliary</w:t>
      </w:r>
      <w:proofErr w:type="spellEnd"/>
      <w:r w:rsidRPr="00FD5645">
        <w:rPr>
          <w:rFonts w:cstheme="majorBidi"/>
          <w:sz w:val="28"/>
          <w:szCs w:val="28"/>
          <w:lang w:bidi="ar-LY"/>
        </w:rPr>
        <w:t xml:space="preserve"> and pancreatic ducts meet in the papilla so when gall stones obstruct the papilla both ducts will be obstructed </w:t>
      </w:r>
      <w:r w:rsidR="00C01206" w:rsidRPr="00FD5645">
        <w:rPr>
          <w:rFonts w:cstheme="majorBidi"/>
          <w:sz w:val="28"/>
          <w:szCs w:val="28"/>
          <w:lang w:bidi="ar-LY"/>
        </w:rPr>
        <w:t>and</w:t>
      </w:r>
      <w:r w:rsidRPr="00FD5645">
        <w:rPr>
          <w:rFonts w:cstheme="majorBidi"/>
          <w:sz w:val="28"/>
          <w:szCs w:val="28"/>
          <w:lang w:bidi="ar-LY"/>
        </w:rPr>
        <w:t xml:space="preserve"> this will lead to Acute pancreatitis </w:t>
      </w:r>
    </w:p>
    <w:p w:rsidR="00456CD9" w:rsidRPr="00FD5645" w:rsidRDefault="00456CD9" w:rsidP="00FD5645">
      <w:pPr>
        <w:pStyle w:val="a4"/>
        <w:numPr>
          <w:ilvl w:val="3"/>
          <w:numId w:val="4"/>
        </w:numPr>
        <w:rPr>
          <w:rFonts w:cstheme="majorBidi"/>
          <w:sz w:val="28"/>
          <w:szCs w:val="28"/>
        </w:rPr>
      </w:pPr>
      <w:r w:rsidRPr="00FD5645">
        <w:rPr>
          <w:rFonts w:cstheme="majorBidi"/>
          <w:sz w:val="28"/>
          <w:szCs w:val="28"/>
        </w:rPr>
        <w:t xml:space="preserve">Chronic pancreatitis.. chronic inflammatory process(due to obstruction), here due to the prolonged exposure to the inflammation the pancreatic tissue will be gradually replaced by fibrotic tissue and this will eventually lead to loss of function so no more excretion of the enzymes.  The patient presents as: </w:t>
      </w:r>
      <w:proofErr w:type="spellStart"/>
      <w:r w:rsidRPr="00FD5645">
        <w:rPr>
          <w:rFonts w:cstheme="majorBidi"/>
          <w:i/>
          <w:iCs/>
          <w:sz w:val="28"/>
          <w:szCs w:val="28"/>
        </w:rPr>
        <w:t>steatorrhea,weight</w:t>
      </w:r>
      <w:proofErr w:type="spellEnd"/>
      <w:r w:rsidRPr="00FD5645">
        <w:rPr>
          <w:rFonts w:cstheme="majorBidi"/>
          <w:i/>
          <w:iCs/>
          <w:sz w:val="28"/>
          <w:szCs w:val="28"/>
        </w:rPr>
        <w:t xml:space="preserve"> loss, </w:t>
      </w:r>
      <w:r w:rsidRPr="00FD5645">
        <w:rPr>
          <w:rFonts w:cstheme="majorBidi"/>
          <w:sz w:val="28"/>
          <w:szCs w:val="28"/>
        </w:rPr>
        <w:t xml:space="preserve">later on when fibrosis reaches beta cells-&gt; </w:t>
      </w:r>
      <w:r w:rsidRPr="00FD5645">
        <w:rPr>
          <w:rFonts w:cstheme="majorBidi"/>
          <w:i/>
          <w:iCs/>
          <w:sz w:val="28"/>
          <w:szCs w:val="28"/>
        </w:rPr>
        <w:t>type II Diabetes mellitus.</w:t>
      </w:r>
    </w:p>
    <w:p w:rsidR="00456CD9" w:rsidRPr="00FD5645" w:rsidRDefault="00B06072" w:rsidP="00FD5645">
      <w:pPr>
        <w:pStyle w:val="a4"/>
        <w:ind w:left="1494"/>
        <w:rPr>
          <w:rFonts w:cstheme="majorBidi"/>
          <w:sz w:val="28"/>
          <w:szCs w:val="28"/>
        </w:rPr>
      </w:pPr>
      <w:r w:rsidRPr="00FD5645">
        <w:rPr>
          <w:rFonts w:cstheme="majorBidi"/>
          <w:sz w:val="28"/>
          <w:szCs w:val="28"/>
        </w:rPr>
        <w:t xml:space="preserve">       </w:t>
      </w:r>
      <w:r w:rsidR="00456CD9" w:rsidRPr="00FD5645">
        <w:rPr>
          <w:rFonts w:cstheme="majorBidi"/>
          <w:sz w:val="28"/>
          <w:szCs w:val="28"/>
        </w:rPr>
        <w:t>Treatment of chronic pancreatitis is mainly replacement therapy of the enzymes and hormone. We relief the obstruction by mini surgical procedures.</w:t>
      </w:r>
    </w:p>
    <w:p w:rsidR="00456CD9" w:rsidRPr="00FD5645" w:rsidRDefault="00B06072" w:rsidP="00FD5645">
      <w:pPr>
        <w:pStyle w:val="a4"/>
        <w:ind w:left="1494"/>
        <w:rPr>
          <w:rFonts w:cstheme="majorBidi"/>
          <w:sz w:val="28"/>
          <w:szCs w:val="28"/>
        </w:rPr>
      </w:pPr>
      <w:r w:rsidRPr="00FD5645">
        <w:rPr>
          <w:rFonts w:cstheme="majorBidi"/>
          <w:sz w:val="28"/>
          <w:szCs w:val="28"/>
        </w:rPr>
        <w:t xml:space="preserve">      </w:t>
      </w:r>
      <w:r w:rsidR="00456CD9" w:rsidRPr="00FD5645">
        <w:rPr>
          <w:rFonts w:cstheme="majorBidi"/>
          <w:sz w:val="28"/>
          <w:szCs w:val="28"/>
        </w:rPr>
        <w:t>Usually the treatment of pancreatitis is supportive so we should give the patient IV fluids and analgesics and observe him/her.</w:t>
      </w:r>
    </w:p>
    <w:p w:rsidR="00456CD9" w:rsidRPr="00FD5645" w:rsidRDefault="00B06072" w:rsidP="00FD5645">
      <w:pPr>
        <w:pStyle w:val="a4"/>
        <w:ind w:left="1494"/>
        <w:rPr>
          <w:rFonts w:cstheme="majorBidi"/>
          <w:sz w:val="28"/>
          <w:szCs w:val="28"/>
        </w:rPr>
      </w:pPr>
      <w:r w:rsidRPr="00FD5645">
        <w:rPr>
          <w:rFonts w:cstheme="majorBidi"/>
          <w:sz w:val="28"/>
          <w:szCs w:val="28"/>
        </w:rPr>
        <w:t xml:space="preserve">      </w:t>
      </w:r>
      <w:r w:rsidR="00456CD9" w:rsidRPr="00FD5645">
        <w:rPr>
          <w:rFonts w:cstheme="majorBidi"/>
          <w:sz w:val="28"/>
          <w:szCs w:val="28"/>
        </w:rPr>
        <w:t xml:space="preserve">Pancreatitis may lead to loss of fluid into the peritoneal cavity and this may lead to </w:t>
      </w:r>
      <w:r w:rsidR="00456CD9" w:rsidRPr="00FD5645">
        <w:rPr>
          <w:rFonts w:cstheme="majorBidi"/>
          <w:b/>
          <w:bCs/>
          <w:sz w:val="28"/>
          <w:szCs w:val="28"/>
        </w:rPr>
        <w:t xml:space="preserve">shock. </w:t>
      </w:r>
    </w:p>
    <w:p w:rsidR="00B06072" w:rsidRPr="00FD5645" w:rsidRDefault="00B06072" w:rsidP="00FD5645">
      <w:pPr>
        <w:pStyle w:val="a4"/>
        <w:ind w:left="1494"/>
        <w:rPr>
          <w:rFonts w:cstheme="majorBidi"/>
          <w:i/>
          <w:iCs/>
          <w:sz w:val="28"/>
          <w:szCs w:val="28"/>
        </w:rPr>
      </w:pPr>
      <w:r w:rsidRPr="00FD5645">
        <w:rPr>
          <w:rFonts w:cstheme="majorBidi"/>
          <w:sz w:val="28"/>
          <w:szCs w:val="28"/>
        </w:rPr>
        <w:t xml:space="preserve">     </w:t>
      </w:r>
      <w:r w:rsidR="00456CD9" w:rsidRPr="00FD5645">
        <w:rPr>
          <w:rFonts w:cstheme="majorBidi"/>
          <w:sz w:val="28"/>
          <w:szCs w:val="28"/>
        </w:rPr>
        <w:t xml:space="preserve">If the case was so sever and necrotizing pancreatitis occurs we do </w:t>
      </w:r>
      <w:r w:rsidRPr="00FD5645">
        <w:rPr>
          <w:rFonts w:cstheme="majorBidi"/>
          <w:b/>
          <w:bCs/>
          <w:i/>
          <w:iCs/>
          <w:sz w:val="28"/>
          <w:szCs w:val="28"/>
        </w:rPr>
        <w:t xml:space="preserve">pancreatic </w:t>
      </w:r>
      <w:proofErr w:type="spellStart"/>
      <w:r w:rsidRPr="00FD5645">
        <w:rPr>
          <w:rFonts w:cstheme="majorBidi"/>
          <w:b/>
          <w:bCs/>
          <w:i/>
          <w:iCs/>
          <w:sz w:val="28"/>
          <w:szCs w:val="28"/>
        </w:rPr>
        <w:t>necrosectomy</w:t>
      </w:r>
      <w:proofErr w:type="spellEnd"/>
      <w:r w:rsidRPr="00FD5645">
        <w:rPr>
          <w:rFonts w:cstheme="majorBidi"/>
          <w:b/>
          <w:bCs/>
          <w:i/>
          <w:iCs/>
          <w:sz w:val="28"/>
          <w:szCs w:val="28"/>
        </w:rPr>
        <w:t xml:space="preserve"> </w:t>
      </w:r>
    </w:p>
    <w:p w:rsidR="009F7C8F" w:rsidRPr="00FD5645" w:rsidRDefault="00B06072" w:rsidP="00FD5645">
      <w:pPr>
        <w:pStyle w:val="a4"/>
        <w:ind w:left="1494"/>
        <w:rPr>
          <w:rFonts w:cstheme="majorBidi"/>
          <w:sz w:val="28"/>
          <w:szCs w:val="28"/>
        </w:rPr>
      </w:pPr>
      <w:r w:rsidRPr="00FD5645">
        <w:rPr>
          <w:rFonts w:cstheme="majorBidi"/>
          <w:sz w:val="28"/>
          <w:szCs w:val="28"/>
        </w:rPr>
        <w:t xml:space="preserve">     Pancreatitis is a severe condition!</w:t>
      </w:r>
      <w:r w:rsidR="00456CD9" w:rsidRPr="00FD5645">
        <w:rPr>
          <w:rFonts w:cstheme="majorBidi"/>
          <w:i/>
          <w:iCs/>
          <w:sz w:val="28"/>
          <w:szCs w:val="28"/>
        </w:rPr>
        <w:t xml:space="preserve"> </w:t>
      </w:r>
    </w:p>
    <w:p w:rsidR="00B06072" w:rsidRPr="00FD5645" w:rsidRDefault="000108B4" w:rsidP="00FD5645">
      <w:pPr>
        <w:pStyle w:val="a4"/>
        <w:numPr>
          <w:ilvl w:val="0"/>
          <w:numId w:val="18"/>
        </w:numPr>
        <w:rPr>
          <w:rFonts w:cstheme="majorBidi"/>
          <w:sz w:val="28"/>
          <w:szCs w:val="28"/>
        </w:rPr>
      </w:pPr>
      <w:r w:rsidRPr="00FD5645">
        <w:rPr>
          <w:rFonts w:cstheme="majorBidi"/>
          <w:sz w:val="28"/>
          <w:szCs w:val="28"/>
        </w:rPr>
        <w:t xml:space="preserve">there is something called </w:t>
      </w:r>
      <w:proofErr w:type="spellStart"/>
      <w:r w:rsidRPr="00FD5645">
        <w:rPr>
          <w:rFonts w:cstheme="majorBidi"/>
          <w:b/>
          <w:bCs/>
          <w:i/>
          <w:iCs/>
          <w:sz w:val="28"/>
          <w:szCs w:val="28"/>
        </w:rPr>
        <w:t>Ranson</w:t>
      </w:r>
      <w:proofErr w:type="spellEnd"/>
      <w:r w:rsidRPr="00FD5645">
        <w:rPr>
          <w:rFonts w:cstheme="majorBidi"/>
          <w:b/>
          <w:bCs/>
          <w:i/>
          <w:iCs/>
          <w:sz w:val="28"/>
          <w:szCs w:val="28"/>
        </w:rPr>
        <w:t xml:space="preserve"> criteria</w:t>
      </w:r>
      <w:r w:rsidRPr="00FD5645">
        <w:rPr>
          <w:rFonts w:cstheme="majorBidi"/>
          <w:sz w:val="28"/>
          <w:szCs w:val="28"/>
        </w:rPr>
        <w:t xml:space="preserve"> which is a scale used to determine the severity of pancreatitis according to certain criteria.</w:t>
      </w:r>
    </w:p>
    <w:p w:rsidR="00FD5645" w:rsidRDefault="00B06072" w:rsidP="00FD5645">
      <w:pPr>
        <w:rPr>
          <w:rFonts w:cstheme="majorBidi"/>
        </w:rPr>
      </w:pPr>
      <w:r>
        <w:rPr>
          <w:rFonts w:cstheme="majorBidi"/>
        </w:rPr>
        <w:t xml:space="preserve"> </w:t>
      </w:r>
    </w:p>
    <w:p w:rsidR="00B06072" w:rsidRDefault="00B06072" w:rsidP="00FD5645">
      <w:r>
        <w:rPr>
          <w:rFonts w:cstheme="majorBidi"/>
        </w:rPr>
        <w:t xml:space="preserve">                                  ==================================================================</w:t>
      </w:r>
    </w:p>
    <w:p w:rsidR="00B06072" w:rsidRDefault="00B06072" w:rsidP="00FD5645">
      <w:pPr>
        <w:rPr>
          <w:rFonts w:cstheme="majorBidi"/>
          <w:b/>
          <w:bCs/>
          <w:i/>
          <w:iCs/>
          <w:sz w:val="28"/>
          <w:szCs w:val="28"/>
          <w:u w:val="single"/>
        </w:rPr>
      </w:pPr>
      <w:r w:rsidRPr="00B06072">
        <w:rPr>
          <w:rFonts w:cstheme="majorBidi"/>
          <w:b/>
          <w:bCs/>
          <w:i/>
          <w:iCs/>
          <w:sz w:val="36"/>
          <w:szCs w:val="36"/>
          <w:u w:val="single"/>
        </w:rPr>
        <w:t>U</w:t>
      </w:r>
      <w:r w:rsidRPr="00B06072">
        <w:rPr>
          <w:rFonts w:cstheme="majorBidi"/>
          <w:b/>
          <w:bCs/>
          <w:i/>
          <w:iCs/>
          <w:sz w:val="28"/>
          <w:szCs w:val="28"/>
          <w:u w:val="single"/>
        </w:rPr>
        <w:t>pper GI Bleeding</w:t>
      </w:r>
    </w:p>
    <w:p w:rsidR="00B06072" w:rsidRPr="00FD5645" w:rsidRDefault="00B06072" w:rsidP="00FD5645">
      <w:pPr>
        <w:pStyle w:val="a4"/>
        <w:numPr>
          <w:ilvl w:val="2"/>
          <w:numId w:val="4"/>
        </w:numPr>
        <w:rPr>
          <w:rFonts w:cstheme="majorBidi"/>
          <w:b/>
          <w:bCs/>
          <w:i/>
          <w:iCs/>
          <w:sz w:val="28"/>
          <w:szCs w:val="28"/>
          <w:u w:val="single"/>
        </w:rPr>
      </w:pPr>
      <w:r w:rsidRPr="00FD5645">
        <w:rPr>
          <w:rFonts w:cstheme="majorBidi"/>
          <w:b/>
          <w:bCs/>
          <w:i/>
          <w:iCs/>
          <w:sz w:val="28"/>
          <w:szCs w:val="28"/>
          <w:u w:val="single"/>
        </w:rPr>
        <w:t xml:space="preserve">As mentioned </w:t>
      </w:r>
      <w:r w:rsidRPr="00FD5645">
        <w:rPr>
          <w:rFonts w:cstheme="majorBidi"/>
          <w:sz w:val="28"/>
          <w:szCs w:val="28"/>
        </w:rPr>
        <w:t xml:space="preserve">it is bleeding above (proximal to…)the ligament of </w:t>
      </w:r>
      <w:proofErr w:type="spellStart"/>
      <w:r w:rsidRPr="00FD5645">
        <w:rPr>
          <w:rFonts w:cstheme="majorBidi"/>
          <w:sz w:val="28"/>
          <w:szCs w:val="28"/>
        </w:rPr>
        <w:t>treitz</w:t>
      </w:r>
      <w:proofErr w:type="spellEnd"/>
    </w:p>
    <w:p w:rsidR="00B06072" w:rsidRPr="00FD5645" w:rsidRDefault="00B06072" w:rsidP="00FD5645">
      <w:pPr>
        <w:pStyle w:val="a4"/>
        <w:numPr>
          <w:ilvl w:val="2"/>
          <w:numId w:val="4"/>
        </w:numPr>
        <w:rPr>
          <w:rFonts w:cstheme="majorBidi"/>
          <w:b/>
          <w:bCs/>
          <w:i/>
          <w:iCs/>
          <w:sz w:val="28"/>
          <w:szCs w:val="28"/>
          <w:u w:val="single"/>
        </w:rPr>
      </w:pPr>
      <w:r w:rsidRPr="00FD5645">
        <w:rPr>
          <w:rFonts w:cstheme="majorBidi"/>
          <w:sz w:val="28"/>
          <w:szCs w:val="28"/>
        </w:rPr>
        <w:t>Symptoms (clinical presentation):</w:t>
      </w:r>
    </w:p>
    <w:p w:rsidR="00B06072" w:rsidRPr="00FD5645" w:rsidRDefault="00B06072" w:rsidP="00FD5645">
      <w:pPr>
        <w:pStyle w:val="a4"/>
        <w:numPr>
          <w:ilvl w:val="0"/>
          <w:numId w:val="16"/>
        </w:numPr>
        <w:rPr>
          <w:rFonts w:cstheme="majorBidi"/>
          <w:b/>
          <w:bCs/>
          <w:i/>
          <w:iCs/>
          <w:sz w:val="28"/>
          <w:szCs w:val="28"/>
          <w:u w:val="single"/>
        </w:rPr>
      </w:pPr>
      <w:proofErr w:type="spellStart"/>
      <w:r w:rsidRPr="00FD5645">
        <w:rPr>
          <w:rFonts w:cstheme="majorBidi"/>
          <w:b/>
          <w:bCs/>
          <w:sz w:val="28"/>
          <w:szCs w:val="28"/>
        </w:rPr>
        <w:t>Hematemesis</w:t>
      </w:r>
      <w:proofErr w:type="spellEnd"/>
      <w:r w:rsidRPr="00FD5645">
        <w:rPr>
          <w:rFonts w:cstheme="majorBidi"/>
          <w:sz w:val="28"/>
          <w:szCs w:val="28"/>
        </w:rPr>
        <w:t>,, blood in vomit</w:t>
      </w:r>
    </w:p>
    <w:p w:rsidR="00B06072" w:rsidRPr="00FD5645" w:rsidRDefault="00B06072" w:rsidP="00FD5645">
      <w:pPr>
        <w:pStyle w:val="a4"/>
        <w:numPr>
          <w:ilvl w:val="0"/>
          <w:numId w:val="16"/>
        </w:numPr>
        <w:rPr>
          <w:rFonts w:cstheme="majorBidi"/>
          <w:b/>
          <w:bCs/>
          <w:i/>
          <w:iCs/>
          <w:sz w:val="28"/>
          <w:szCs w:val="28"/>
          <w:u w:val="single"/>
        </w:rPr>
      </w:pPr>
      <w:r w:rsidRPr="00FD5645">
        <w:rPr>
          <w:rFonts w:cstheme="majorBidi"/>
          <w:b/>
          <w:bCs/>
          <w:sz w:val="28"/>
          <w:szCs w:val="28"/>
        </w:rPr>
        <w:t>Coffee-ground material</w:t>
      </w:r>
    </w:p>
    <w:p w:rsidR="00B06072" w:rsidRPr="00FD5645" w:rsidRDefault="00B06072" w:rsidP="00FD5645">
      <w:pPr>
        <w:pStyle w:val="a4"/>
        <w:numPr>
          <w:ilvl w:val="0"/>
          <w:numId w:val="16"/>
        </w:numPr>
        <w:rPr>
          <w:rFonts w:cstheme="majorBidi"/>
          <w:b/>
          <w:bCs/>
          <w:i/>
          <w:iCs/>
          <w:sz w:val="28"/>
          <w:szCs w:val="28"/>
          <w:u w:val="single"/>
        </w:rPr>
      </w:pPr>
      <w:proofErr w:type="spellStart"/>
      <w:r w:rsidRPr="00FD5645">
        <w:rPr>
          <w:rFonts w:cstheme="majorBidi"/>
          <w:b/>
          <w:bCs/>
          <w:sz w:val="28"/>
          <w:szCs w:val="28"/>
        </w:rPr>
        <w:t>Melena</w:t>
      </w:r>
      <w:proofErr w:type="spellEnd"/>
      <w:r w:rsidRPr="00FD5645">
        <w:rPr>
          <w:rFonts w:cstheme="majorBidi"/>
          <w:sz w:val="28"/>
          <w:szCs w:val="28"/>
        </w:rPr>
        <w:t>,, blood in altered form in the stool</w:t>
      </w:r>
    </w:p>
    <w:p w:rsidR="00B06072" w:rsidRPr="00FD5645" w:rsidRDefault="00B06072" w:rsidP="00FD5645">
      <w:pPr>
        <w:pStyle w:val="a4"/>
        <w:numPr>
          <w:ilvl w:val="0"/>
          <w:numId w:val="16"/>
        </w:numPr>
        <w:rPr>
          <w:rFonts w:cstheme="majorBidi"/>
          <w:b/>
          <w:bCs/>
          <w:i/>
          <w:iCs/>
          <w:sz w:val="28"/>
          <w:szCs w:val="28"/>
          <w:u w:val="single"/>
        </w:rPr>
      </w:pPr>
      <w:r w:rsidRPr="00FD5645">
        <w:rPr>
          <w:rFonts w:cstheme="majorBidi"/>
          <w:sz w:val="28"/>
          <w:szCs w:val="28"/>
        </w:rPr>
        <w:t xml:space="preserve">When the bleeding is so sever it is presented as </w:t>
      </w:r>
      <w:proofErr w:type="spellStart"/>
      <w:r w:rsidRPr="00FD5645">
        <w:rPr>
          <w:rFonts w:cstheme="majorBidi"/>
          <w:b/>
          <w:bCs/>
          <w:sz w:val="28"/>
          <w:szCs w:val="28"/>
        </w:rPr>
        <w:t>Hematochezia</w:t>
      </w:r>
      <w:proofErr w:type="spellEnd"/>
      <w:r w:rsidRPr="00FD5645">
        <w:rPr>
          <w:rFonts w:cstheme="majorBidi"/>
          <w:b/>
          <w:bCs/>
          <w:sz w:val="28"/>
          <w:szCs w:val="28"/>
        </w:rPr>
        <w:t>,</w:t>
      </w:r>
      <w:r w:rsidRPr="00FD5645">
        <w:rPr>
          <w:rFonts w:cstheme="majorBidi"/>
          <w:sz w:val="28"/>
          <w:szCs w:val="28"/>
        </w:rPr>
        <w:t>, fresh blood through the anus.</w:t>
      </w:r>
    </w:p>
    <w:p w:rsidR="00B06072" w:rsidRPr="00FD5645" w:rsidRDefault="00B06072" w:rsidP="00FD5645">
      <w:pPr>
        <w:pStyle w:val="a4"/>
        <w:numPr>
          <w:ilvl w:val="2"/>
          <w:numId w:val="4"/>
        </w:numPr>
        <w:rPr>
          <w:rFonts w:cstheme="majorBidi"/>
          <w:b/>
          <w:bCs/>
          <w:i/>
          <w:iCs/>
          <w:sz w:val="28"/>
          <w:szCs w:val="28"/>
          <w:u w:val="single"/>
        </w:rPr>
      </w:pPr>
      <w:r w:rsidRPr="00FD5645">
        <w:rPr>
          <w:rFonts w:cstheme="majorBidi"/>
          <w:sz w:val="28"/>
          <w:szCs w:val="28"/>
        </w:rPr>
        <w:lastRenderedPageBreak/>
        <w:t>Management:</w:t>
      </w:r>
    </w:p>
    <w:p w:rsidR="00B06072" w:rsidRPr="00FD5645" w:rsidRDefault="00B06072" w:rsidP="00FD5645">
      <w:pPr>
        <w:pStyle w:val="a4"/>
        <w:numPr>
          <w:ilvl w:val="0"/>
          <w:numId w:val="16"/>
        </w:numPr>
        <w:rPr>
          <w:rFonts w:cstheme="majorBidi"/>
          <w:b/>
          <w:bCs/>
          <w:i/>
          <w:iCs/>
          <w:sz w:val="28"/>
          <w:szCs w:val="28"/>
          <w:u w:val="single"/>
        </w:rPr>
      </w:pPr>
      <w:r w:rsidRPr="00FD5645">
        <w:rPr>
          <w:rFonts w:cstheme="majorBidi"/>
          <w:sz w:val="28"/>
          <w:szCs w:val="28"/>
        </w:rPr>
        <w:t xml:space="preserve">First and before attempting to know the cause of bleeding you should </w:t>
      </w:r>
      <w:r w:rsidRPr="00FD5645">
        <w:rPr>
          <w:rFonts w:cstheme="majorBidi"/>
          <w:b/>
          <w:bCs/>
          <w:sz w:val="28"/>
          <w:szCs w:val="28"/>
        </w:rPr>
        <w:t>resuscitate</w:t>
      </w:r>
      <w:r w:rsidRPr="00FD5645">
        <w:rPr>
          <w:rFonts w:cstheme="majorBidi"/>
          <w:sz w:val="28"/>
          <w:szCs w:val="28"/>
        </w:rPr>
        <w:t xml:space="preserve"> the patient by giving </w:t>
      </w:r>
      <w:r w:rsidRPr="00FD5645">
        <w:rPr>
          <w:rFonts w:cstheme="majorBidi"/>
          <w:b/>
          <w:bCs/>
          <w:sz w:val="28"/>
          <w:szCs w:val="28"/>
        </w:rPr>
        <w:t>IV fluids</w:t>
      </w:r>
      <w:r w:rsidRPr="00FD5645">
        <w:rPr>
          <w:rFonts w:cstheme="majorBidi"/>
          <w:sz w:val="28"/>
          <w:szCs w:val="28"/>
        </w:rPr>
        <w:t xml:space="preserve"> through two large </w:t>
      </w:r>
      <w:proofErr w:type="spellStart"/>
      <w:r w:rsidRPr="00FD5645">
        <w:rPr>
          <w:rFonts w:cstheme="majorBidi"/>
          <w:sz w:val="28"/>
          <w:szCs w:val="28"/>
        </w:rPr>
        <w:t>cannulae</w:t>
      </w:r>
      <w:proofErr w:type="spellEnd"/>
      <w:r w:rsidRPr="00FD5645">
        <w:rPr>
          <w:rFonts w:cstheme="majorBidi"/>
          <w:sz w:val="28"/>
          <w:szCs w:val="28"/>
        </w:rPr>
        <w:t xml:space="preserve"> (green or grey) in </w:t>
      </w:r>
      <w:proofErr w:type="spellStart"/>
      <w:r w:rsidRPr="00FD5645">
        <w:rPr>
          <w:rFonts w:cstheme="majorBidi"/>
          <w:b/>
          <w:bCs/>
          <w:sz w:val="28"/>
          <w:szCs w:val="28"/>
        </w:rPr>
        <w:t>anticubital</w:t>
      </w:r>
      <w:proofErr w:type="spellEnd"/>
      <w:r w:rsidRPr="00FD5645">
        <w:rPr>
          <w:rFonts w:cstheme="majorBidi"/>
          <w:b/>
          <w:bCs/>
          <w:sz w:val="28"/>
          <w:szCs w:val="28"/>
        </w:rPr>
        <w:t xml:space="preserve"> </w:t>
      </w:r>
      <w:proofErr w:type="spellStart"/>
      <w:r w:rsidRPr="00FD5645">
        <w:rPr>
          <w:rFonts w:cstheme="majorBidi"/>
          <w:b/>
          <w:bCs/>
          <w:sz w:val="28"/>
          <w:szCs w:val="28"/>
        </w:rPr>
        <w:t>fossa</w:t>
      </w:r>
      <w:proofErr w:type="spellEnd"/>
      <w:r w:rsidRPr="00FD5645">
        <w:rPr>
          <w:rFonts w:cstheme="majorBidi"/>
          <w:sz w:val="28"/>
          <w:szCs w:val="28"/>
        </w:rPr>
        <w:t xml:space="preserve"> and observe the </w:t>
      </w:r>
      <w:r w:rsidRPr="00FD5645">
        <w:rPr>
          <w:rFonts w:cstheme="majorBidi"/>
          <w:b/>
          <w:bCs/>
          <w:sz w:val="28"/>
          <w:szCs w:val="28"/>
        </w:rPr>
        <w:t xml:space="preserve">vital signs. </w:t>
      </w:r>
      <w:r w:rsidRPr="00FD5645">
        <w:rPr>
          <w:rFonts w:cstheme="majorBidi"/>
          <w:sz w:val="28"/>
          <w:szCs w:val="28"/>
        </w:rPr>
        <w:t xml:space="preserve">Take some blood for typing and cross matching and prepare blood for the patient. </w:t>
      </w:r>
    </w:p>
    <w:p w:rsidR="00B06072" w:rsidRPr="00FD5645" w:rsidRDefault="00B06072" w:rsidP="00FD5645">
      <w:pPr>
        <w:pStyle w:val="a4"/>
        <w:numPr>
          <w:ilvl w:val="2"/>
          <w:numId w:val="4"/>
        </w:numPr>
        <w:rPr>
          <w:rFonts w:cstheme="majorBidi"/>
          <w:b/>
          <w:bCs/>
          <w:i/>
          <w:iCs/>
          <w:sz w:val="28"/>
          <w:szCs w:val="28"/>
          <w:u w:val="single"/>
        </w:rPr>
      </w:pPr>
      <w:r w:rsidRPr="00FD5645">
        <w:rPr>
          <w:rFonts w:cstheme="majorBidi"/>
          <w:sz w:val="28"/>
          <w:szCs w:val="28"/>
        </w:rPr>
        <w:t>Diagnosis:</w:t>
      </w:r>
    </w:p>
    <w:p w:rsidR="00B06072" w:rsidRPr="00FD5645" w:rsidRDefault="000108B4" w:rsidP="00FD5645">
      <w:pPr>
        <w:pStyle w:val="a4"/>
        <w:numPr>
          <w:ilvl w:val="0"/>
          <w:numId w:val="16"/>
        </w:numPr>
        <w:rPr>
          <w:rFonts w:cstheme="majorBidi"/>
          <w:b/>
          <w:bCs/>
          <w:i/>
          <w:iCs/>
          <w:sz w:val="28"/>
          <w:szCs w:val="28"/>
          <w:u w:val="single"/>
        </w:rPr>
      </w:pPr>
      <w:proofErr w:type="spellStart"/>
      <w:r w:rsidRPr="00FD5645">
        <w:rPr>
          <w:rFonts w:cstheme="majorBidi"/>
          <w:b/>
          <w:bCs/>
          <w:i/>
          <w:iCs/>
          <w:sz w:val="28"/>
          <w:szCs w:val="28"/>
        </w:rPr>
        <w:t>Hematemesis</w:t>
      </w:r>
      <w:proofErr w:type="spellEnd"/>
      <w:r w:rsidRPr="00FD5645">
        <w:rPr>
          <w:rFonts w:cstheme="majorBidi"/>
          <w:sz w:val="28"/>
          <w:szCs w:val="28"/>
        </w:rPr>
        <w:t xml:space="preserve"> is always assumed to be caused by upper GI bleeding.</w:t>
      </w:r>
    </w:p>
    <w:p w:rsidR="000108B4" w:rsidRPr="00FD5645" w:rsidRDefault="000108B4" w:rsidP="00FD5645">
      <w:pPr>
        <w:pStyle w:val="a4"/>
        <w:numPr>
          <w:ilvl w:val="0"/>
          <w:numId w:val="16"/>
        </w:numPr>
        <w:rPr>
          <w:rFonts w:cstheme="majorBidi"/>
          <w:b/>
          <w:bCs/>
          <w:i/>
          <w:iCs/>
          <w:sz w:val="28"/>
          <w:szCs w:val="28"/>
          <w:u w:val="single"/>
        </w:rPr>
      </w:pPr>
      <w:r w:rsidRPr="00FD5645">
        <w:rPr>
          <w:rFonts w:cstheme="majorBidi"/>
          <w:sz w:val="28"/>
          <w:szCs w:val="28"/>
        </w:rPr>
        <w:t xml:space="preserve">If the patient has </w:t>
      </w:r>
      <w:proofErr w:type="spellStart"/>
      <w:r w:rsidRPr="00FD5645">
        <w:rPr>
          <w:rFonts w:cstheme="majorBidi"/>
          <w:b/>
          <w:bCs/>
          <w:i/>
          <w:iCs/>
          <w:sz w:val="28"/>
          <w:szCs w:val="28"/>
        </w:rPr>
        <w:t>Hematochezia</w:t>
      </w:r>
      <w:proofErr w:type="spellEnd"/>
      <w:r w:rsidRPr="00FD5645">
        <w:rPr>
          <w:rFonts w:cstheme="majorBidi"/>
          <w:b/>
          <w:bCs/>
          <w:i/>
          <w:iCs/>
          <w:sz w:val="28"/>
          <w:szCs w:val="28"/>
        </w:rPr>
        <w:t>,</w:t>
      </w:r>
      <w:r w:rsidRPr="00FD5645">
        <w:rPr>
          <w:rFonts w:cstheme="majorBidi"/>
          <w:sz w:val="28"/>
          <w:szCs w:val="28"/>
        </w:rPr>
        <w:t xml:space="preserve"> upper GI </w:t>
      </w:r>
      <w:proofErr w:type="spellStart"/>
      <w:r w:rsidRPr="00FD5645">
        <w:rPr>
          <w:rFonts w:cstheme="majorBidi"/>
          <w:sz w:val="28"/>
          <w:szCs w:val="28"/>
        </w:rPr>
        <w:t>bleedind</w:t>
      </w:r>
      <w:proofErr w:type="spellEnd"/>
      <w:r w:rsidRPr="00FD5645">
        <w:rPr>
          <w:rFonts w:cstheme="majorBidi"/>
          <w:sz w:val="28"/>
          <w:szCs w:val="28"/>
        </w:rPr>
        <w:t xml:space="preserve"> is confirmed by inserting NG(</w:t>
      </w:r>
      <w:proofErr w:type="spellStart"/>
      <w:r w:rsidRPr="00FD5645">
        <w:rPr>
          <w:rFonts w:cstheme="majorBidi"/>
          <w:sz w:val="28"/>
          <w:szCs w:val="28"/>
        </w:rPr>
        <w:t>nasogastric</w:t>
      </w:r>
      <w:proofErr w:type="spellEnd"/>
      <w:r w:rsidRPr="00FD5645">
        <w:rPr>
          <w:rFonts w:cstheme="majorBidi"/>
          <w:sz w:val="28"/>
          <w:szCs w:val="28"/>
        </w:rPr>
        <w:t xml:space="preserve"> aspirate) if blood was positive then it is upper GI bleeding.</w:t>
      </w:r>
    </w:p>
    <w:p w:rsidR="000108B4" w:rsidRPr="00FD5645" w:rsidRDefault="000108B4" w:rsidP="00FD5645">
      <w:pPr>
        <w:pStyle w:val="a4"/>
        <w:numPr>
          <w:ilvl w:val="2"/>
          <w:numId w:val="4"/>
        </w:numPr>
        <w:rPr>
          <w:rFonts w:cstheme="majorBidi"/>
          <w:b/>
          <w:bCs/>
          <w:i/>
          <w:iCs/>
          <w:sz w:val="28"/>
          <w:szCs w:val="28"/>
          <w:u w:val="single"/>
        </w:rPr>
      </w:pPr>
      <w:r w:rsidRPr="00FD5645">
        <w:rPr>
          <w:rFonts w:cstheme="majorBidi"/>
          <w:sz w:val="28"/>
          <w:szCs w:val="28"/>
        </w:rPr>
        <w:t>Causes:</w:t>
      </w:r>
    </w:p>
    <w:p w:rsidR="000108B4" w:rsidRPr="00FD5645" w:rsidRDefault="000108B4" w:rsidP="00FD5645">
      <w:pPr>
        <w:pStyle w:val="a4"/>
        <w:numPr>
          <w:ilvl w:val="0"/>
          <w:numId w:val="16"/>
        </w:numPr>
        <w:rPr>
          <w:rFonts w:cstheme="majorBidi"/>
          <w:b/>
          <w:bCs/>
          <w:i/>
          <w:iCs/>
          <w:sz w:val="28"/>
          <w:szCs w:val="28"/>
          <w:u w:val="single"/>
        </w:rPr>
      </w:pPr>
      <w:r w:rsidRPr="00FD5645">
        <w:rPr>
          <w:rFonts w:cstheme="majorBidi"/>
          <w:sz w:val="28"/>
          <w:szCs w:val="28"/>
        </w:rPr>
        <w:t>Peptic ulcer disease.</w:t>
      </w:r>
    </w:p>
    <w:p w:rsidR="000108B4" w:rsidRPr="00FD5645" w:rsidRDefault="000108B4" w:rsidP="00FD5645">
      <w:pPr>
        <w:pStyle w:val="a4"/>
        <w:numPr>
          <w:ilvl w:val="0"/>
          <w:numId w:val="16"/>
        </w:numPr>
        <w:rPr>
          <w:rFonts w:cstheme="majorBidi"/>
          <w:b/>
          <w:bCs/>
          <w:i/>
          <w:iCs/>
          <w:sz w:val="28"/>
          <w:szCs w:val="28"/>
          <w:u w:val="single"/>
        </w:rPr>
      </w:pPr>
      <w:r w:rsidRPr="00FD5645">
        <w:rPr>
          <w:rFonts w:cstheme="majorBidi"/>
          <w:sz w:val="28"/>
          <w:szCs w:val="28"/>
        </w:rPr>
        <w:t>Gastritis.</w:t>
      </w:r>
    </w:p>
    <w:p w:rsidR="000108B4" w:rsidRPr="00FD5645" w:rsidRDefault="000108B4" w:rsidP="00FD5645">
      <w:pPr>
        <w:pStyle w:val="a4"/>
        <w:numPr>
          <w:ilvl w:val="0"/>
          <w:numId w:val="16"/>
        </w:numPr>
        <w:rPr>
          <w:rFonts w:cstheme="majorBidi"/>
          <w:b/>
          <w:bCs/>
          <w:i/>
          <w:iCs/>
          <w:sz w:val="28"/>
          <w:szCs w:val="28"/>
          <w:u w:val="single"/>
        </w:rPr>
      </w:pPr>
      <w:r w:rsidRPr="00FD5645">
        <w:rPr>
          <w:rFonts w:cstheme="majorBidi"/>
          <w:sz w:val="28"/>
          <w:szCs w:val="28"/>
        </w:rPr>
        <w:t>Malignancy.</w:t>
      </w:r>
    </w:p>
    <w:p w:rsidR="000108B4" w:rsidRPr="00FD5645" w:rsidRDefault="000108B4" w:rsidP="00FD5645">
      <w:pPr>
        <w:pStyle w:val="a4"/>
        <w:numPr>
          <w:ilvl w:val="0"/>
          <w:numId w:val="16"/>
        </w:numPr>
        <w:rPr>
          <w:rFonts w:cstheme="majorBidi"/>
          <w:b/>
          <w:bCs/>
          <w:i/>
          <w:iCs/>
          <w:sz w:val="28"/>
          <w:szCs w:val="28"/>
          <w:u w:val="single"/>
        </w:rPr>
      </w:pPr>
      <w:r w:rsidRPr="00FD5645">
        <w:rPr>
          <w:rFonts w:cstheme="majorBidi"/>
          <w:sz w:val="28"/>
          <w:szCs w:val="28"/>
        </w:rPr>
        <w:t xml:space="preserve">Esophageal </w:t>
      </w:r>
      <w:proofErr w:type="spellStart"/>
      <w:r w:rsidRPr="00FD5645">
        <w:rPr>
          <w:rFonts w:cstheme="majorBidi"/>
          <w:sz w:val="28"/>
          <w:szCs w:val="28"/>
        </w:rPr>
        <w:t>varices</w:t>
      </w:r>
      <w:proofErr w:type="spellEnd"/>
      <w:r w:rsidRPr="00FD5645">
        <w:rPr>
          <w:rFonts w:cstheme="majorBidi"/>
          <w:sz w:val="28"/>
          <w:szCs w:val="28"/>
        </w:rPr>
        <w:t>.</w:t>
      </w:r>
    </w:p>
    <w:p w:rsidR="000108B4" w:rsidRPr="00FD5645" w:rsidRDefault="000108B4" w:rsidP="00FD5645">
      <w:pPr>
        <w:pStyle w:val="a4"/>
        <w:numPr>
          <w:ilvl w:val="0"/>
          <w:numId w:val="16"/>
        </w:numPr>
        <w:rPr>
          <w:rFonts w:cstheme="majorBidi"/>
          <w:b/>
          <w:bCs/>
          <w:i/>
          <w:iCs/>
          <w:sz w:val="28"/>
          <w:szCs w:val="28"/>
          <w:u w:val="single"/>
        </w:rPr>
      </w:pPr>
      <w:r w:rsidRPr="00FD5645">
        <w:rPr>
          <w:rFonts w:cstheme="majorBidi"/>
          <w:sz w:val="28"/>
          <w:szCs w:val="28"/>
        </w:rPr>
        <w:t>Mary Louise syndrome.</w:t>
      </w:r>
    </w:p>
    <w:p w:rsidR="00585214" w:rsidRDefault="00585214" w:rsidP="00585214">
      <w:pPr>
        <w:pStyle w:val="a4"/>
        <w:spacing w:line="240" w:lineRule="auto"/>
        <w:rPr>
          <w:rFonts w:cstheme="majorBidi"/>
          <w:b/>
          <w:bCs/>
          <w:i/>
          <w:iCs/>
          <w:sz w:val="24"/>
          <w:szCs w:val="24"/>
          <w:u w:val="single"/>
        </w:rPr>
      </w:pPr>
    </w:p>
    <w:p w:rsidR="00585214" w:rsidRDefault="00585214" w:rsidP="00585214">
      <w:pPr>
        <w:pStyle w:val="a4"/>
        <w:spacing w:line="240" w:lineRule="auto"/>
        <w:rPr>
          <w:rFonts w:cstheme="majorBidi"/>
          <w:sz w:val="24"/>
          <w:szCs w:val="24"/>
        </w:rPr>
      </w:pPr>
      <w:r>
        <w:rPr>
          <w:rFonts w:cstheme="majorBidi"/>
          <w:sz w:val="24"/>
          <w:szCs w:val="24"/>
        </w:rPr>
        <w:t xml:space="preserve">                     </w:t>
      </w:r>
      <w:r>
        <w:rPr>
          <w:rFonts w:cstheme="majorBidi"/>
          <w:sz w:val="24"/>
          <w:szCs w:val="24"/>
        </w:rPr>
        <w:sym w:font="Symbol" w:char="F0A8"/>
      </w:r>
      <w:r>
        <w:rPr>
          <w:rFonts w:cstheme="majorBidi"/>
          <w:sz w:val="24"/>
          <w:szCs w:val="24"/>
        </w:rPr>
        <w:sym w:font="Symbol" w:char="F0A8"/>
      </w:r>
      <w:r>
        <w:rPr>
          <w:rFonts w:cstheme="majorBidi"/>
          <w:sz w:val="24"/>
          <w:szCs w:val="24"/>
        </w:rPr>
        <w:sym w:font="Symbol" w:char="F0A8"/>
      </w:r>
      <w:r>
        <w:rPr>
          <w:rFonts w:cstheme="majorBidi"/>
          <w:sz w:val="24"/>
          <w:szCs w:val="24"/>
        </w:rPr>
        <w:sym w:font="Symbol" w:char="F0A8"/>
      </w:r>
      <w:r>
        <w:rPr>
          <w:rFonts w:cstheme="majorBidi"/>
          <w:sz w:val="24"/>
          <w:szCs w:val="24"/>
        </w:rPr>
        <w:sym w:font="Symbol" w:char="F0A8"/>
      </w:r>
      <w:r>
        <w:rPr>
          <w:rFonts w:cstheme="majorBidi"/>
          <w:sz w:val="24"/>
          <w:szCs w:val="24"/>
        </w:rPr>
        <w:sym w:font="Symbol" w:char="F0A8"/>
      </w:r>
      <w:r>
        <w:rPr>
          <w:rFonts w:cstheme="majorBidi"/>
          <w:sz w:val="24"/>
          <w:szCs w:val="24"/>
        </w:rPr>
        <w:sym w:font="Symbol" w:char="F0A8"/>
      </w:r>
      <w:r>
        <w:rPr>
          <w:rFonts w:cstheme="majorBidi"/>
          <w:sz w:val="24"/>
          <w:szCs w:val="24"/>
        </w:rPr>
        <w:sym w:font="Symbol" w:char="F0A8"/>
      </w:r>
      <w:r>
        <w:rPr>
          <w:rFonts w:cstheme="majorBidi"/>
          <w:sz w:val="24"/>
          <w:szCs w:val="24"/>
        </w:rPr>
        <w:sym w:font="Symbol" w:char="F0A8"/>
      </w:r>
      <w:r>
        <w:rPr>
          <w:rFonts w:cstheme="majorBidi"/>
          <w:sz w:val="24"/>
          <w:szCs w:val="24"/>
        </w:rPr>
        <w:sym w:font="Symbol" w:char="F0A8"/>
      </w:r>
      <w:r>
        <w:rPr>
          <w:rFonts w:cstheme="majorBidi"/>
          <w:sz w:val="24"/>
          <w:szCs w:val="24"/>
        </w:rPr>
        <w:sym w:font="Symbol" w:char="F0A8"/>
      </w:r>
      <w:r>
        <w:rPr>
          <w:rFonts w:cstheme="majorBidi"/>
          <w:sz w:val="24"/>
          <w:szCs w:val="24"/>
        </w:rPr>
        <w:sym w:font="Symbol" w:char="F0A8"/>
      </w:r>
      <w:r>
        <w:rPr>
          <w:rFonts w:cstheme="majorBidi"/>
          <w:sz w:val="24"/>
          <w:szCs w:val="24"/>
        </w:rPr>
        <w:sym w:font="Symbol" w:char="F0A8"/>
      </w:r>
      <w:r>
        <w:rPr>
          <w:rFonts w:cstheme="majorBidi"/>
          <w:sz w:val="24"/>
          <w:szCs w:val="24"/>
        </w:rPr>
        <w:sym w:font="Symbol" w:char="F0A8"/>
      </w:r>
      <w:r>
        <w:rPr>
          <w:rFonts w:cstheme="majorBidi"/>
          <w:sz w:val="24"/>
          <w:szCs w:val="24"/>
        </w:rPr>
        <w:sym w:font="Symbol" w:char="F0A8"/>
      </w:r>
      <w:r>
        <w:rPr>
          <w:rFonts w:cstheme="majorBidi"/>
          <w:sz w:val="24"/>
          <w:szCs w:val="24"/>
        </w:rPr>
        <w:sym w:font="Symbol" w:char="F0A8"/>
      </w:r>
      <w:r>
        <w:rPr>
          <w:rFonts w:cstheme="majorBidi"/>
          <w:sz w:val="24"/>
          <w:szCs w:val="24"/>
        </w:rPr>
        <w:sym w:font="Symbol" w:char="F0A8"/>
      </w:r>
      <w:r>
        <w:rPr>
          <w:rFonts w:cstheme="majorBidi"/>
          <w:sz w:val="24"/>
          <w:szCs w:val="24"/>
        </w:rPr>
        <w:sym w:font="Symbol" w:char="F0A8"/>
      </w:r>
      <w:r>
        <w:rPr>
          <w:rFonts w:cstheme="majorBidi"/>
          <w:sz w:val="24"/>
          <w:szCs w:val="24"/>
        </w:rPr>
        <w:sym w:font="Symbol" w:char="F0A8"/>
      </w:r>
      <w:r>
        <w:rPr>
          <w:rFonts w:cstheme="majorBidi"/>
          <w:sz w:val="24"/>
          <w:szCs w:val="24"/>
        </w:rPr>
        <w:sym w:font="Symbol" w:char="F0A8"/>
      </w:r>
      <w:r>
        <w:rPr>
          <w:rFonts w:cstheme="majorBidi"/>
          <w:sz w:val="24"/>
          <w:szCs w:val="24"/>
        </w:rPr>
        <w:sym w:font="Symbol" w:char="F0A8"/>
      </w:r>
      <w:r>
        <w:rPr>
          <w:rFonts w:cstheme="majorBidi"/>
          <w:sz w:val="24"/>
          <w:szCs w:val="24"/>
        </w:rPr>
        <w:sym w:font="Symbol" w:char="F0A8"/>
      </w:r>
      <w:r>
        <w:rPr>
          <w:rFonts w:cstheme="majorBidi"/>
          <w:sz w:val="24"/>
          <w:szCs w:val="24"/>
        </w:rPr>
        <w:sym w:font="Symbol" w:char="F0A8"/>
      </w:r>
      <w:r>
        <w:rPr>
          <w:rFonts w:cstheme="majorBidi"/>
          <w:sz w:val="24"/>
          <w:szCs w:val="24"/>
        </w:rPr>
        <w:sym w:font="Symbol" w:char="F0A8"/>
      </w:r>
      <w:r>
        <w:rPr>
          <w:rFonts w:cstheme="majorBidi"/>
          <w:sz w:val="24"/>
          <w:szCs w:val="24"/>
        </w:rPr>
        <w:sym w:font="Symbol" w:char="F0A8"/>
      </w:r>
      <w:r>
        <w:rPr>
          <w:rFonts w:cstheme="majorBidi"/>
          <w:sz w:val="24"/>
          <w:szCs w:val="24"/>
        </w:rPr>
        <w:sym w:font="Symbol" w:char="F0A8"/>
      </w:r>
      <w:r>
        <w:rPr>
          <w:rFonts w:cstheme="majorBidi"/>
          <w:sz w:val="24"/>
          <w:szCs w:val="24"/>
        </w:rPr>
        <w:sym w:font="Symbol" w:char="F0A8"/>
      </w:r>
      <w:r>
        <w:rPr>
          <w:rFonts w:cstheme="majorBidi"/>
          <w:sz w:val="24"/>
          <w:szCs w:val="24"/>
        </w:rPr>
        <w:sym w:font="Symbol" w:char="F0A8"/>
      </w:r>
      <w:r>
        <w:rPr>
          <w:rFonts w:cstheme="majorBidi"/>
          <w:sz w:val="24"/>
          <w:szCs w:val="24"/>
        </w:rPr>
        <w:sym w:font="Symbol" w:char="F0A8"/>
      </w:r>
      <w:r>
        <w:rPr>
          <w:rFonts w:cstheme="majorBidi"/>
          <w:sz w:val="24"/>
          <w:szCs w:val="24"/>
        </w:rPr>
        <w:sym w:font="Symbol" w:char="F0A8"/>
      </w:r>
      <w:r>
        <w:rPr>
          <w:rFonts w:cstheme="majorBidi"/>
          <w:sz w:val="24"/>
          <w:szCs w:val="24"/>
        </w:rPr>
        <w:sym w:font="Symbol" w:char="F0A8"/>
      </w:r>
      <w:r>
        <w:rPr>
          <w:rFonts w:cstheme="majorBidi"/>
          <w:sz w:val="24"/>
          <w:szCs w:val="24"/>
        </w:rPr>
        <w:sym w:font="Symbol" w:char="F0A8"/>
      </w:r>
    </w:p>
    <w:p w:rsidR="00585214" w:rsidRDefault="00585214" w:rsidP="00585214">
      <w:pPr>
        <w:pStyle w:val="a4"/>
        <w:spacing w:line="240" w:lineRule="auto"/>
        <w:rPr>
          <w:rFonts w:cstheme="majorBidi"/>
          <w:sz w:val="24"/>
          <w:szCs w:val="24"/>
        </w:rPr>
      </w:pPr>
    </w:p>
    <w:p w:rsidR="00585214" w:rsidRPr="006021AC" w:rsidRDefault="00585214" w:rsidP="00585214">
      <w:pPr>
        <w:pStyle w:val="a4"/>
        <w:spacing w:line="240" w:lineRule="auto"/>
        <w:rPr>
          <w:rFonts w:ascii="Agency FB" w:hAnsi="Agency FB" w:cstheme="majorBidi"/>
          <w:sz w:val="24"/>
          <w:szCs w:val="24"/>
        </w:rPr>
      </w:pPr>
      <w:r w:rsidRPr="006021AC">
        <w:rPr>
          <w:rFonts w:ascii="Agency FB" w:hAnsi="Agency FB" w:cstheme="majorBidi"/>
          <w:sz w:val="24"/>
          <w:szCs w:val="24"/>
        </w:rPr>
        <w:t>END OF LECTURE!!!</w:t>
      </w:r>
    </w:p>
    <w:p w:rsidR="00585214" w:rsidRPr="006021AC" w:rsidRDefault="00585214" w:rsidP="00585214">
      <w:pPr>
        <w:pStyle w:val="a4"/>
        <w:spacing w:line="240" w:lineRule="auto"/>
        <w:rPr>
          <w:rFonts w:ascii="Agency FB" w:hAnsi="Agency FB" w:cstheme="majorBidi"/>
          <w:sz w:val="24"/>
          <w:szCs w:val="24"/>
        </w:rPr>
      </w:pPr>
      <w:r w:rsidRPr="006021AC">
        <w:rPr>
          <w:rFonts w:ascii="Agency FB" w:hAnsi="Agency FB" w:cstheme="majorBidi"/>
          <w:sz w:val="24"/>
          <w:szCs w:val="24"/>
        </w:rPr>
        <w:t xml:space="preserve">Sorry for any unclear point </w:t>
      </w:r>
      <w:r w:rsidRPr="006021AC">
        <w:rPr>
          <w:rFonts w:ascii="Agency FB" w:hAnsi="Agency FB" w:cstheme="majorBidi"/>
          <w:sz w:val="24"/>
          <w:szCs w:val="24"/>
        </w:rPr>
        <w:sym w:font="Wingdings" w:char="F04A"/>
      </w:r>
      <w:r w:rsidRPr="006021AC">
        <w:rPr>
          <w:rFonts w:ascii="Agency FB" w:hAnsi="Agency FB" w:cstheme="majorBidi"/>
          <w:sz w:val="24"/>
          <w:szCs w:val="24"/>
        </w:rPr>
        <w:t xml:space="preserve"> </w:t>
      </w:r>
    </w:p>
    <w:p w:rsidR="00585214" w:rsidRDefault="00585214" w:rsidP="00585214">
      <w:pPr>
        <w:pStyle w:val="a4"/>
        <w:spacing w:line="240" w:lineRule="auto"/>
        <w:rPr>
          <w:rFonts w:ascii="Gautami" w:hAnsi="Gautami" w:cs="Gautami"/>
          <w:sz w:val="24"/>
          <w:szCs w:val="24"/>
        </w:rPr>
      </w:pPr>
      <w:r>
        <w:rPr>
          <w:rFonts w:ascii="Gautami" w:hAnsi="Gautami" w:cs="Gautami"/>
          <w:sz w:val="24"/>
          <w:szCs w:val="24"/>
        </w:rPr>
        <w:t xml:space="preserve">                                       </w:t>
      </w:r>
    </w:p>
    <w:p w:rsidR="00585214" w:rsidRDefault="00585214" w:rsidP="00585214">
      <w:pPr>
        <w:pStyle w:val="a4"/>
        <w:spacing w:line="240" w:lineRule="auto"/>
        <w:rPr>
          <w:rFonts w:ascii="Gautami" w:hAnsi="Gautami" w:cs="Gautami"/>
          <w:sz w:val="24"/>
          <w:szCs w:val="24"/>
        </w:rPr>
      </w:pPr>
    </w:p>
    <w:p w:rsidR="00585214" w:rsidRPr="006021AC" w:rsidRDefault="00585214" w:rsidP="006021AC">
      <w:pPr>
        <w:pStyle w:val="a4"/>
        <w:spacing w:line="240" w:lineRule="auto"/>
        <w:jc w:val="center"/>
        <w:rPr>
          <w:rFonts w:ascii="Gautami" w:hAnsi="Gautami" w:cs="Gautami"/>
          <w:i/>
          <w:iCs/>
          <w:sz w:val="32"/>
          <w:szCs w:val="32"/>
        </w:rPr>
      </w:pPr>
      <w:r w:rsidRPr="006021AC">
        <w:rPr>
          <w:rFonts w:ascii="Gautami" w:hAnsi="Gautami" w:cs="Gautami"/>
          <w:i/>
          <w:iCs/>
          <w:sz w:val="32"/>
          <w:szCs w:val="32"/>
        </w:rPr>
        <w:t>Done By:</w:t>
      </w:r>
    </w:p>
    <w:p w:rsidR="00585214" w:rsidRPr="006021AC" w:rsidRDefault="00585214" w:rsidP="006021AC">
      <w:pPr>
        <w:pStyle w:val="a4"/>
        <w:spacing w:line="240" w:lineRule="auto"/>
        <w:jc w:val="center"/>
        <w:rPr>
          <w:rFonts w:ascii="Gautami" w:hAnsi="Gautami" w:cs="Gautami"/>
          <w:i/>
          <w:iCs/>
          <w:sz w:val="32"/>
          <w:szCs w:val="32"/>
        </w:rPr>
      </w:pPr>
      <w:proofErr w:type="spellStart"/>
      <w:r w:rsidRPr="006021AC">
        <w:rPr>
          <w:rFonts w:ascii="Gautami" w:hAnsi="Gautami" w:cs="Gautami"/>
          <w:i/>
          <w:iCs/>
          <w:sz w:val="32"/>
          <w:szCs w:val="32"/>
        </w:rPr>
        <w:t>Heba</w:t>
      </w:r>
      <w:proofErr w:type="spellEnd"/>
      <w:r w:rsidRPr="006021AC">
        <w:rPr>
          <w:rFonts w:ascii="Gautami" w:hAnsi="Gautami" w:cs="Gautami"/>
          <w:i/>
          <w:iCs/>
          <w:sz w:val="32"/>
          <w:szCs w:val="32"/>
        </w:rPr>
        <w:t xml:space="preserve"> K. </w:t>
      </w:r>
      <w:proofErr w:type="spellStart"/>
      <w:r w:rsidRPr="006021AC">
        <w:rPr>
          <w:rFonts w:ascii="Gautami" w:hAnsi="Gautami" w:cs="Gautami"/>
          <w:i/>
          <w:iCs/>
          <w:sz w:val="32"/>
          <w:szCs w:val="32"/>
        </w:rPr>
        <w:t>Qudsiya</w:t>
      </w:r>
      <w:proofErr w:type="spellEnd"/>
    </w:p>
    <w:p w:rsidR="00585214" w:rsidRPr="006021AC" w:rsidRDefault="006021AC" w:rsidP="006021AC">
      <w:pPr>
        <w:pStyle w:val="a4"/>
        <w:spacing w:line="240" w:lineRule="auto"/>
        <w:jc w:val="center"/>
        <w:rPr>
          <w:rFonts w:ascii="Gautami" w:hAnsi="Gautami" w:cs="Gautami"/>
          <w:i/>
          <w:iCs/>
          <w:sz w:val="32"/>
          <w:szCs w:val="32"/>
        </w:rPr>
      </w:pPr>
      <w:r w:rsidRPr="006021AC">
        <w:rPr>
          <w:rFonts w:ascii="Gautami" w:hAnsi="Gautami" w:cs="Gautami"/>
          <w:i/>
          <w:iCs/>
          <w:sz w:val="32"/>
          <w:szCs w:val="32"/>
        </w:rPr>
        <w:t>&amp;</w:t>
      </w:r>
    </w:p>
    <w:p w:rsidR="00585214" w:rsidRPr="006021AC" w:rsidRDefault="00585214" w:rsidP="006021AC">
      <w:pPr>
        <w:pStyle w:val="a4"/>
        <w:spacing w:line="240" w:lineRule="auto"/>
        <w:jc w:val="center"/>
        <w:rPr>
          <w:rFonts w:ascii="Gautami" w:hAnsi="Gautami" w:cs="Gautami"/>
          <w:i/>
          <w:iCs/>
          <w:sz w:val="32"/>
          <w:szCs w:val="32"/>
        </w:rPr>
      </w:pPr>
      <w:proofErr w:type="spellStart"/>
      <w:r w:rsidRPr="006021AC">
        <w:rPr>
          <w:rFonts w:ascii="Gautami" w:hAnsi="Gautami" w:cs="Gautami"/>
          <w:i/>
          <w:iCs/>
          <w:sz w:val="32"/>
          <w:szCs w:val="32"/>
        </w:rPr>
        <w:t>Fatma</w:t>
      </w:r>
      <w:proofErr w:type="spellEnd"/>
      <w:r w:rsidRPr="006021AC">
        <w:rPr>
          <w:rFonts w:ascii="Gautami" w:hAnsi="Gautami" w:cs="Gautami"/>
          <w:i/>
          <w:iCs/>
          <w:sz w:val="32"/>
          <w:szCs w:val="32"/>
        </w:rPr>
        <w:t xml:space="preserve"> A. </w:t>
      </w:r>
      <w:proofErr w:type="spellStart"/>
      <w:r w:rsidRPr="006021AC">
        <w:rPr>
          <w:rFonts w:ascii="Gautami" w:hAnsi="Gautami" w:cs="Gautami"/>
          <w:i/>
          <w:iCs/>
          <w:sz w:val="32"/>
          <w:szCs w:val="32"/>
        </w:rPr>
        <w:t>Hadiya</w:t>
      </w:r>
      <w:proofErr w:type="spellEnd"/>
    </w:p>
    <w:p w:rsidR="00B06072" w:rsidRPr="006021AC" w:rsidRDefault="00B06072" w:rsidP="006021AC">
      <w:pPr>
        <w:pStyle w:val="a4"/>
        <w:spacing w:line="240" w:lineRule="auto"/>
        <w:ind w:left="1494"/>
        <w:jc w:val="center"/>
        <w:rPr>
          <w:rFonts w:cstheme="majorBidi"/>
          <w:i/>
          <w:iCs/>
          <w:sz w:val="32"/>
          <w:szCs w:val="32"/>
        </w:rPr>
      </w:pPr>
    </w:p>
    <w:p w:rsidR="00B06072" w:rsidRPr="00456CD9" w:rsidRDefault="00B06072" w:rsidP="00456CD9">
      <w:pPr>
        <w:pStyle w:val="a4"/>
        <w:spacing w:line="240" w:lineRule="auto"/>
        <w:ind w:left="1494"/>
        <w:rPr>
          <w:rFonts w:cstheme="majorBidi"/>
        </w:rPr>
      </w:pPr>
    </w:p>
    <w:sectPr w:rsidR="00B06072" w:rsidRPr="00456CD9" w:rsidSect="00FD5645">
      <w:pgSz w:w="12240" w:h="15840"/>
      <w:pgMar w:top="720" w:right="720" w:bottom="720" w:left="720"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gency FB">
    <w:panose1 w:val="020B0503020202020204"/>
    <w:charset w:val="00"/>
    <w:family w:val="swiss"/>
    <w:pitch w:val="variable"/>
    <w:sig w:usb0="00000003" w:usb1="00000000" w:usb2="00000000" w:usb3="00000000" w:csb0="00000001" w:csb1="00000000"/>
  </w:font>
  <w:font w:name="Gautami">
    <w:panose1 w:val="020B0502040204020203"/>
    <w:charset w:val="00"/>
    <w:family w:val="swiss"/>
    <w:pitch w:val="variable"/>
    <w:sig w:usb0="002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96196"/>
    <w:multiLevelType w:val="hybridMultilevel"/>
    <w:tmpl w:val="F0BE4990"/>
    <w:lvl w:ilvl="0" w:tplc="04090001">
      <w:start w:val="1"/>
      <w:numFmt w:val="bullet"/>
      <w:lvlText w:val=""/>
      <w:lvlJc w:val="left"/>
      <w:pPr>
        <w:ind w:left="1407" w:hanging="360"/>
      </w:pPr>
      <w:rPr>
        <w:rFonts w:ascii="Symbol" w:hAnsi="Symbol" w:hint="default"/>
      </w:rPr>
    </w:lvl>
    <w:lvl w:ilvl="1" w:tplc="04090003" w:tentative="1">
      <w:start w:val="1"/>
      <w:numFmt w:val="bullet"/>
      <w:lvlText w:val="o"/>
      <w:lvlJc w:val="left"/>
      <w:pPr>
        <w:ind w:left="2127" w:hanging="360"/>
      </w:pPr>
      <w:rPr>
        <w:rFonts w:ascii="Courier New" w:hAnsi="Courier New" w:cs="Courier New" w:hint="default"/>
      </w:rPr>
    </w:lvl>
    <w:lvl w:ilvl="2" w:tplc="04090005" w:tentative="1">
      <w:start w:val="1"/>
      <w:numFmt w:val="bullet"/>
      <w:lvlText w:val=""/>
      <w:lvlJc w:val="left"/>
      <w:pPr>
        <w:ind w:left="2847" w:hanging="360"/>
      </w:pPr>
      <w:rPr>
        <w:rFonts w:ascii="Wingdings" w:hAnsi="Wingdings" w:hint="default"/>
      </w:rPr>
    </w:lvl>
    <w:lvl w:ilvl="3" w:tplc="04090001" w:tentative="1">
      <w:start w:val="1"/>
      <w:numFmt w:val="bullet"/>
      <w:lvlText w:val=""/>
      <w:lvlJc w:val="left"/>
      <w:pPr>
        <w:ind w:left="3567" w:hanging="360"/>
      </w:pPr>
      <w:rPr>
        <w:rFonts w:ascii="Symbol" w:hAnsi="Symbol" w:hint="default"/>
      </w:rPr>
    </w:lvl>
    <w:lvl w:ilvl="4" w:tplc="04090003" w:tentative="1">
      <w:start w:val="1"/>
      <w:numFmt w:val="bullet"/>
      <w:lvlText w:val="o"/>
      <w:lvlJc w:val="left"/>
      <w:pPr>
        <w:ind w:left="4287" w:hanging="360"/>
      </w:pPr>
      <w:rPr>
        <w:rFonts w:ascii="Courier New" w:hAnsi="Courier New" w:cs="Courier New" w:hint="default"/>
      </w:rPr>
    </w:lvl>
    <w:lvl w:ilvl="5" w:tplc="04090005" w:tentative="1">
      <w:start w:val="1"/>
      <w:numFmt w:val="bullet"/>
      <w:lvlText w:val=""/>
      <w:lvlJc w:val="left"/>
      <w:pPr>
        <w:ind w:left="5007" w:hanging="360"/>
      </w:pPr>
      <w:rPr>
        <w:rFonts w:ascii="Wingdings" w:hAnsi="Wingdings" w:hint="default"/>
      </w:rPr>
    </w:lvl>
    <w:lvl w:ilvl="6" w:tplc="04090001" w:tentative="1">
      <w:start w:val="1"/>
      <w:numFmt w:val="bullet"/>
      <w:lvlText w:val=""/>
      <w:lvlJc w:val="left"/>
      <w:pPr>
        <w:ind w:left="5727" w:hanging="360"/>
      </w:pPr>
      <w:rPr>
        <w:rFonts w:ascii="Symbol" w:hAnsi="Symbol" w:hint="default"/>
      </w:rPr>
    </w:lvl>
    <w:lvl w:ilvl="7" w:tplc="04090003" w:tentative="1">
      <w:start w:val="1"/>
      <w:numFmt w:val="bullet"/>
      <w:lvlText w:val="o"/>
      <w:lvlJc w:val="left"/>
      <w:pPr>
        <w:ind w:left="6447" w:hanging="360"/>
      </w:pPr>
      <w:rPr>
        <w:rFonts w:ascii="Courier New" w:hAnsi="Courier New" w:cs="Courier New" w:hint="default"/>
      </w:rPr>
    </w:lvl>
    <w:lvl w:ilvl="8" w:tplc="04090005" w:tentative="1">
      <w:start w:val="1"/>
      <w:numFmt w:val="bullet"/>
      <w:lvlText w:val=""/>
      <w:lvlJc w:val="left"/>
      <w:pPr>
        <w:ind w:left="7167" w:hanging="360"/>
      </w:pPr>
      <w:rPr>
        <w:rFonts w:ascii="Wingdings" w:hAnsi="Wingdings" w:hint="default"/>
      </w:rPr>
    </w:lvl>
  </w:abstractNum>
  <w:abstractNum w:abstractNumId="1">
    <w:nsid w:val="0DEC3C06"/>
    <w:multiLevelType w:val="hybridMultilevel"/>
    <w:tmpl w:val="EA4E4366"/>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FD30C48"/>
    <w:multiLevelType w:val="hybridMultilevel"/>
    <w:tmpl w:val="A98A7FF4"/>
    <w:lvl w:ilvl="0" w:tplc="0409000D">
      <w:start w:val="1"/>
      <w:numFmt w:val="bullet"/>
      <w:lvlText w:val=""/>
      <w:lvlJc w:val="left"/>
      <w:pPr>
        <w:ind w:left="2214" w:hanging="360"/>
      </w:pPr>
      <w:rPr>
        <w:rFonts w:ascii="Wingdings" w:hAnsi="Wingdings"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3">
    <w:nsid w:val="24EE6D89"/>
    <w:multiLevelType w:val="hybridMultilevel"/>
    <w:tmpl w:val="F008E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F3101E"/>
    <w:multiLevelType w:val="hybridMultilevel"/>
    <w:tmpl w:val="E11A3F3E"/>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5">
    <w:nsid w:val="2A4019AE"/>
    <w:multiLevelType w:val="hybridMultilevel"/>
    <w:tmpl w:val="91CEF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BF7930"/>
    <w:multiLevelType w:val="hybridMultilevel"/>
    <w:tmpl w:val="E2C07B00"/>
    <w:lvl w:ilvl="0" w:tplc="1ACEAE44">
      <w:numFmt w:val="bullet"/>
      <w:lvlText w:val=""/>
      <w:lvlJc w:val="left"/>
      <w:pPr>
        <w:ind w:left="502" w:hanging="360"/>
      </w:pPr>
      <w:rPr>
        <w:rFonts w:ascii="Wingdings" w:eastAsiaTheme="minorHAnsi" w:hAnsi="Wingdings" w:cstheme="majorBid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
    <w:nsid w:val="359674E3"/>
    <w:multiLevelType w:val="hybridMultilevel"/>
    <w:tmpl w:val="1712676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7E91A68"/>
    <w:multiLevelType w:val="hybridMultilevel"/>
    <w:tmpl w:val="1A6ACD0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01162D9"/>
    <w:multiLevelType w:val="hybridMultilevel"/>
    <w:tmpl w:val="F300FE76"/>
    <w:lvl w:ilvl="0" w:tplc="04090003">
      <w:start w:val="1"/>
      <w:numFmt w:val="bullet"/>
      <w:lvlText w:val="o"/>
      <w:lvlJc w:val="left"/>
      <w:pPr>
        <w:ind w:left="2804" w:hanging="360"/>
      </w:pPr>
      <w:rPr>
        <w:rFonts w:ascii="Courier New" w:hAnsi="Courier New" w:cs="Courier New" w:hint="default"/>
      </w:rPr>
    </w:lvl>
    <w:lvl w:ilvl="1" w:tplc="04090003" w:tentative="1">
      <w:start w:val="1"/>
      <w:numFmt w:val="bullet"/>
      <w:lvlText w:val="o"/>
      <w:lvlJc w:val="left"/>
      <w:pPr>
        <w:ind w:left="3524" w:hanging="360"/>
      </w:pPr>
      <w:rPr>
        <w:rFonts w:ascii="Courier New" w:hAnsi="Courier New" w:cs="Courier New" w:hint="default"/>
      </w:rPr>
    </w:lvl>
    <w:lvl w:ilvl="2" w:tplc="04090005" w:tentative="1">
      <w:start w:val="1"/>
      <w:numFmt w:val="bullet"/>
      <w:lvlText w:val=""/>
      <w:lvlJc w:val="left"/>
      <w:pPr>
        <w:ind w:left="4244" w:hanging="360"/>
      </w:pPr>
      <w:rPr>
        <w:rFonts w:ascii="Wingdings" w:hAnsi="Wingdings" w:hint="default"/>
      </w:rPr>
    </w:lvl>
    <w:lvl w:ilvl="3" w:tplc="04090001" w:tentative="1">
      <w:start w:val="1"/>
      <w:numFmt w:val="bullet"/>
      <w:lvlText w:val=""/>
      <w:lvlJc w:val="left"/>
      <w:pPr>
        <w:ind w:left="4964" w:hanging="360"/>
      </w:pPr>
      <w:rPr>
        <w:rFonts w:ascii="Symbol" w:hAnsi="Symbol" w:hint="default"/>
      </w:rPr>
    </w:lvl>
    <w:lvl w:ilvl="4" w:tplc="04090003" w:tentative="1">
      <w:start w:val="1"/>
      <w:numFmt w:val="bullet"/>
      <w:lvlText w:val="o"/>
      <w:lvlJc w:val="left"/>
      <w:pPr>
        <w:ind w:left="5684" w:hanging="360"/>
      </w:pPr>
      <w:rPr>
        <w:rFonts w:ascii="Courier New" w:hAnsi="Courier New" w:cs="Courier New" w:hint="default"/>
      </w:rPr>
    </w:lvl>
    <w:lvl w:ilvl="5" w:tplc="04090005" w:tentative="1">
      <w:start w:val="1"/>
      <w:numFmt w:val="bullet"/>
      <w:lvlText w:val=""/>
      <w:lvlJc w:val="left"/>
      <w:pPr>
        <w:ind w:left="6404" w:hanging="360"/>
      </w:pPr>
      <w:rPr>
        <w:rFonts w:ascii="Wingdings" w:hAnsi="Wingdings" w:hint="default"/>
      </w:rPr>
    </w:lvl>
    <w:lvl w:ilvl="6" w:tplc="04090001" w:tentative="1">
      <w:start w:val="1"/>
      <w:numFmt w:val="bullet"/>
      <w:lvlText w:val=""/>
      <w:lvlJc w:val="left"/>
      <w:pPr>
        <w:ind w:left="7124" w:hanging="360"/>
      </w:pPr>
      <w:rPr>
        <w:rFonts w:ascii="Symbol" w:hAnsi="Symbol" w:hint="default"/>
      </w:rPr>
    </w:lvl>
    <w:lvl w:ilvl="7" w:tplc="04090003" w:tentative="1">
      <w:start w:val="1"/>
      <w:numFmt w:val="bullet"/>
      <w:lvlText w:val="o"/>
      <w:lvlJc w:val="left"/>
      <w:pPr>
        <w:ind w:left="7844" w:hanging="360"/>
      </w:pPr>
      <w:rPr>
        <w:rFonts w:ascii="Courier New" w:hAnsi="Courier New" w:cs="Courier New" w:hint="default"/>
      </w:rPr>
    </w:lvl>
    <w:lvl w:ilvl="8" w:tplc="04090005" w:tentative="1">
      <w:start w:val="1"/>
      <w:numFmt w:val="bullet"/>
      <w:lvlText w:val=""/>
      <w:lvlJc w:val="left"/>
      <w:pPr>
        <w:ind w:left="8564" w:hanging="360"/>
      </w:pPr>
      <w:rPr>
        <w:rFonts w:ascii="Wingdings" w:hAnsi="Wingdings" w:hint="default"/>
      </w:rPr>
    </w:lvl>
  </w:abstractNum>
  <w:abstractNum w:abstractNumId="10">
    <w:nsid w:val="5F226182"/>
    <w:multiLevelType w:val="hybridMultilevel"/>
    <w:tmpl w:val="F8B6F6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F5635F7"/>
    <w:multiLevelType w:val="hybridMultilevel"/>
    <w:tmpl w:val="A55C41F8"/>
    <w:lvl w:ilvl="0" w:tplc="A614C4E8">
      <w:numFmt w:val="bullet"/>
      <w:lvlText w:val=""/>
      <w:lvlJc w:val="left"/>
      <w:pPr>
        <w:ind w:left="390" w:hanging="360"/>
      </w:pPr>
      <w:rPr>
        <w:rFonts w:ascii="Wingdings" w:eastAsiaTheme="minorHAnsi" w:hAnsi="Wingdings" w:cstheme="minorBid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2">
    <w:nsid w:val="62814452"/>
    <w:multiLevelType w:val="hybridMultilevel"/>
    <w:tmpl w:val="68D63946"/>
    <w:lvl w:ilvl="0" w:tplc="B8202C6A">
      <w:start w:val="1"/>
      <w:numFmt w:val="bullet"/>
      <w:lvlText w:val="¤"/>
      <w:lvlJc w:val="left"/>
      <w:pPr>
        <w:ind w:left="1364" w:hanging="360"/>
      </w:pPr>
      <w:rPr>
        <w:rFonts w:ascii="Cooper Black" w:hAnsi="Cooper Black"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3">
    <w:nsid w:val="63DC2D69"/>
    <w:multiLevelType w:val="hybridMultilevel"/>
    <w:tmpl w:val="AD3C7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8D1781"/>
    <w:multiLevelType w:val="hybridMultilevel"/>
    <w:tmpl w:val="ED6E2D66"/>
    <w:lvl w:ilvl="0" w:tplc="B8202C6A">
      <w:start w:val="1"/>
      <w:numFmt w:val="bullet"/>
      <w:lvlText w:val="¤"/>
      <w:lvlJc w:val="left"/>
      <w:pPr>
        <w:ind w:left="2084" w:hanging="360"/>
      </w:pPr>
      <w:rPr>
        <w:rFonts w:ascii="Cooper Black" w:hAnsi="Cooper Black" w:hint="default"/>
      </w:rPr>
    </w:lvl>
    <w:lvl w:ilvl="1" w:tplc="04090003" w:tentative="1">
      <w:start w:val="1"/>
      <w:numFmt w:val="bullet"/>
      <w:lvlText w:val="o"/>
      <w:lvlJc w:val="left"/>
      <w:pPr>
        <w:ind w:left="2804" w:hanging="360"/>
      </w:pPr>
      <w:rPr>
        <w:rFonts w:ascii="Courier New" w:hAnsi="Courier New" w:cs="Courier New" w:hint="default"/>
      </w:rPr>
    </w:lvl>
    <w:lvl w:ilvl="2" w:tplc="04090005" w:tentative="1">
      <w:start w:val="1"/>
      <w:numFmt w:val="bullet"/>
      <w:lvlText w:val=""/>
      <w:lvlJc w:val="left"/>
      <w:pPr>
        <w:ind w:left="3524" w:hanging="360"/>
      </w:pPr>
      <w:rPr>
        <w:rFonts w:ascii="Wingdings" w:hAnsi="Wingdings" w:hint="default"/>
      </w:rPr>
    </w:lvl>
    <w:lvl w:ilvl="3" w:tplc="04090001" w:tentative="1">
      <w:start w:val="1"/>
      <w:numFmt w:val="bullet"/>
      <w:lvlText w:val=""/>
      <w:lvlJc w:val="left"/>
      <w:pPr>
        <w:ind w:left="4244" w:hanging="360"/>
      </w:pPr>
      <w:rPr>
        <w:rFonts w:ascii="Symbol" w:hAnsi="Symbol" w:hint="default"/>
      </w:rPr>
    </w:lvl>
    <w:lvl w:ilvl="4" w:tplc="04090003" w:tentative="1">
      <w:start w:val="1"/>
      <w:numFmt w:val="bullet"/>
      <w:lvlText w:val="o"/>
      <w:lvlJc w:val="left"/>
      <w:pPr>
        <w:ind w:left="4964" w:hanging="360"/>
      </w:pPr>
      <w:rPr>
        <w:rFonts w:ascii="Courier New" w:hAnsi="Courier New" w:cs="Courier New" w:hint="default"/>
      </w:rPr>
    </w:lvl>
    <w:lvl w:ilvl="5" w:tplc="04090005" w:tentative="1">
      <w:start w:val="1"/>
      <w:numFmt w:val="bullet"/>
      <w:lvlText w:val=""/>
      <w:lvlJc w:val="left"/>
      <w:pPr>
        <w:ind w:left="5684" w:hanging="360"/>
      </w:pPr>
      <w:rPr>
        <w:rFonts w:ascii="Wingdings" w:hAnsi="Wingdings" w:hint="default"/>
      </w:rPr>
    </w:lvl>
    <w:lvl w:ilvl="6" w:tplc="04090001" w:tentative="1">
      <w:start w:val="1"/>
      <w:numFmt w:val="bullet"/>
      <w:lvlText w:val=""/>
      <w:lvlJc w:val="left"/>
      <w:pPr>
        <w:ind w:left="6404" w:hanging="360"/>
      </w:pPr>
      <w:rPr>
        <w:rFonts w:ascii="Symbol" w:hAnsi="Symbol" w:hint="default"/>
      </w:rPr>
    </w:lvl>
    <w:lvl w:ilvl="7" w:tplc="04090003" w:tentative="1">
      <w:start w:val="1"/>
      <w:numFmt w:val="bullet"/>
      <w:lvlText w:val="o"/>
      <w:lvlJc w:val="left"/>
      <w:pPr>
        <w:ind w:left="7124" w:hanging="360"/>
      </w:pPr>
      <w:rPr>
        <w:rFonts w:ascii="Courier New" w:hAnsi="Courier New" w:cs="Courier New" w:hint="default"/>
      </w:rPr>
    </w:lvl>
    <w:lvl w:ilvl="8" w:tplc="04090005" w:tentative="1">
      <w:start w:val="1"/>
      <w:numFmt w:val="bullet"/>
      <w:lvlText w:val=""/>
      <w:lvlJc w:val="left"/>
      <w:pPr>
        <w:ind w:left="7844" w:hanging="360"/>
      </w:pPr>
      <w:rPr>
        <w:rFonts w:ascii="Wingdings" w:hAnsi="Wingdings" w:hint="default"/>
      </w:rPr>
    </w:lvl>
  </w:abstractNum>
  <w:abstractNum w:abstractNumId="15">
    <w:nsid w:val="6D301F9A"/>
    <w:multiLevelType w:val="hybridMultilevel"/>
    <w:tmpl w:val="1B4234D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0734807"/>
    <w:multiLevelType w:val="hybridMultilevel"/>
    <w:tmpl w:val="2ACC355E"/>
    <w:lvl w:ilvl="0" w:tplc="865E2ABE">
      <w:numFmt w:val="bullet"/>
      <w:lvlText w:val=""/>
      <w:lvlJc w:val="left"/>
      <w:pPr>
        <w:ind w:left="750" w:hanging="360"/>
      </w:pPr>
      <w:rPr>
        <w:rFonts w:ascii="Wingdings" w:eastAsiaTheme="minorHAnsi" w:hAnsi="Wingdings" w:cstheme="majorBidi"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7">
    <w:nsid w:val="7E8870FE"/>
    <w:multiLevelType w:val="hybridMultilevel"/>
    <w:tmpl w:val="69E62118"/>
    <w:lvl w:ilvl="0" w:tplc="787EF250">
      <w:numFmt w:val="bullet"/>
      <w:lvlText w:val="-"/>
      <w:lvlJc w:val="left"/>
      <w:pPr>
        <w:ind w:left="720" w:hanging="360"/>
      </w:pPr>
      <w:rPr>
        <w:rFonts w:ascii="Calibri" w:eastAsiaTheme="minorHAnsi" w:hAnsi="Calibri" w:cstheme="majorBidi"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4D02FA"/>
    <w:multiLevelType w:val="hybridMultilevel"/>
    <w:tmpl w:val="16F40462"/>
    <w:lvl w:ilvl="0" w:tplc="0409000F">
      <w:start w:val="1"/>
      <w:numFmt w:val="decimal"/>
      <w:lvlText w:val="%1."/>
      <w:lvlJc w:val="left"/>
      <w:pPr>
        <w:ind w:left="720" w:hanging="360"/>
      </w:pPr>
    </w:lvl>
    <w:lvl w:ilvl="1" w:tplc="0409000D">
      <w:start w:val="1"/>
      <w:numFmt w:val="bullet"/>
      <w:lvlText w:val=""/>
      <w:lvlJc w:val="left"/>
      <w:pPr>
        <w:ind w:left="360" w:hanging="360"/>
      </w:pPr>
      <w:rPr>
        <w:rFonts w:ascii="Wingdings" w:hAnsi="Wingdings" w:hint="default"/>
      </w:rPr>
    </w:lvl>
    <w:lvl w:ilvl="2" w:tplc="5A3661B8">
      <w:numFmt w:val="bullet"/>
      <w:lvlText w:val="-"/>
      <w:lvlJc w:val="left"/>
      <w:pPr>
        <w:ind w:left="644" w:hanging="360"/>
      </w:pPr>
      <w:rPr>
        <w:rFonts w:ascii="Calibri" w:eastAsiaTheme="minorHAnsi" w:hAnsi="Calibri" w:cstheme="majorBidi" w:hint="default"/>
      </w:rPr>
    </w:lvl>
    <w:lvl w:ilvl="3" w:tplc="1ACEAE44">
      <w:numFmt w:val="bullet"/>
      <w:lvlText w:val=""/>
      <w:lvlJc w:val="left"/>
      <w:pPr>
        <w:ind w:left="1494" w:hanging="360"/>
      </w:pPr>
      <w:rPr>
        <w:rFonts w:ascii="Wingdings" w:eastAsiaTheme="minorHAnsi" w:hAnsi="Wingdings" w:cstheme="maj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
  </w:num>
  <w:num w:numId="3">
    <w:abstractNumId w:val="1"/>
  </w:num>
  <w:num w:numId="4">
    <w:abstractNumId w:val="18"/>
  </w:num>
  <w:num w:numId="5">
    <w:abstractNumId w:val="3"/>
  </w:num>
  <w:num w:numId="6">
    <w:abstractNumId w:val="8"/>
  </w:num>
  <w:num w:numId="7">
    <w:abstractNumId w:val="11"/>
  </w:num>
  <w:num w:numId="8">
    <w:abstractNumId w:val="16"/>
  </w:num>
  <w:num w:numId="9">
    <w:abstractNumId w:val="7"/>
  </w:num>
  <w:num w:numId="10">
    <w:abstractNumId w:val="12"/>
  </w:num>
  <w:num w:numId="11">
    <w:abstractNumId w:val="14"/>
  </w:num>
  <w:num w:numId="12">
    <w:abstractNumId w:val="9"/>
  </w:num>
  <w:num w:numId="13">
    <w:abstractNumId w:val="4"/>
  </w:num>
  <w:num w:numId="14">
    <w:abstractNumId w:val="0"/>
  </w:num>
  <w:num w:numId="15">
    <w:abstractNumId w:val="6"/>
  </w:num>
  <w:num w:numId="16">
    <w:abstractNumId w:val="5"/>
  </w:num>
  <w:num w:numId="17">
    <w:abstractNumId w:val="15"/>
  </w:num>
  <w:num w:numId="18">
    <w:abstractNumId w:val="2"/>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20"/>
  <w:drawingGridHorizontalSpacing w:val="110"/>
  <w:displayHorizontalDrawingGridEvery w:val="2"/>
  <w:characterSpacingControl w:val="doNotCompress"/>
  <w:compat/>
  <w:rsids>
    <w:rsidRoot w:val="005061D7"/>
    <w:rsid w:val="00004F9C"/>
    <w:rsid w:val="000108B4"/>
    <w:rsid w:val="00097BBD"/>
    <w:rsid w:val="000A3D21"/>
    <w:rsid w:val="000C7038"/>
    <w:rsid w:val="000F47A7"/>
    <w:rsid w:val="001102CC"/>
    <w:rsid w:val="00171319"/>
    <w:rsid w:val="001B014D"/>
    <w:rsid w:val="001C4150"/>
    <w:rsid w:val="0024742C"/>
    <w:rsid w:val="002B0210"/>
    <w:rsid w:val="002F0842"/>
    <w:rsid w:val="0030573D"/>
    <w:rsid w:val="00342265"/>
    <w:rsid w:val="00456CD9"/>
    <w:rsid w:val="00460714"/>
    <w:rsid w:val="004700F7"/>
    <w:rsid w:val="004C6083"/>
    <w:rsid w:val="005061D7"/>
    <w:rsid w:val="00573125"/>
    <w:rsid w:val="00585214"/>
    <w:rsid w:val="005A5650"/>
    <w:rsid w:val="006021AC"/>
    <w:rsid w:val="00625DEA"/>
    <w:rsid w:val="007251F9"/>
    <w:rsid w:val="00744150"/>
    <w:rsid w:val="00760F50"/>
    <w:rsid w:val="007671CA"/>
    <w:rsid w:val="00872BE2"/>
    <w:rsid w:val="0090799D"/>
    <w:rsid w:val="009C3A00"/>
    <w:rsid w:val="009D618E"/>
    <w:rsid w:val="009F6F3B"/>
    <w:rsid w:val="009F7C8F"/>
    <w:rsid w:val="00A26CEA"/>
    <w:rsid w:val="00AC2E13"/>
    <w:rsid w:val="00B06072"/>
    <w:rsid w:val="00B610C1"/>
    <w:rsid w:val="00B67C23"/>
    <w:rsid w:val="00B739DA"/>
    <w:rsid w:val="00B81649"/>
    <w:rsid w:val="00B85308"/>
    <w:rsid w:val="00BB1BD4"/>
    <w:rsid w:val="00BC10AD"/>
    <w:rsid w:val="00BF6F29"/>
    <w:rsid w:val="00C01206"/>
    <w:rsid w:val="00C32828"/>
    <w:rsid w:val="00C355D3"/>
    <w:rsid w:val="00C41109"/>
    <w:rsid w:val="00DB0982"/>
    <w:rsid w:val="00E17BFC"/>
    <w:rsid w:val="00E44E9D"/>
    <w:rsid w:val="00E6008D"/>
    <w:rsid w:val="00E83C3A"/>
    <w:rsid w:val="00EC353B"/>
    <w:rsid w:val="00ED187B"/>
    <w:rsid w:val="00F10EF8"/>
    <w:rsid w:val="00F134E8"/>
    <w:rsid w:val="00F20288"/>
    <w:rsid w:val="00F2646B"/>
    <w:rsid w:val="00F576E1"/>
    <w:rsid w:val="00F65A32"/>
    <w:rsid w:val="00FD5645"/>
    <w:rsid w:val="00FE24B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C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5061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العنوان Char"/>
    <w:basedOn w:val="a0"/>
    <w:link w:val="a3"/>
    <w:uiPriority w:val="10"/>
    <w:rsid w:val="005061D7"/>
    <w:rPr>
      <w:rFonts w:asciiTheme="majorHAnsi" w:eastAsiaTheme="majorEastAsia" w:hAnsiTheme="majorHAnsi" w:cstheme="majorBidi"/>
      <w:color w:val="17365D" w:themeColor="text2" w:themeShade="BF"/>
      <w:spacing w:val="5"/>
      <w:kern w:val="28"/>
      <w:sz w:val="52"/>
      <w:szCs w:val="52"/>
    </w:rPr>
  </w:style>
  <w:style w:type="paragraph" w:styleId="a4">
    <w:name w:val="List Paragraph"/>
    <w:basedOn w:val="a"/>
    <w:uiPriority w:val="34"/>
    <w:qFormat/>
    <w:rsid w:val="0030573D"/>
    <w:pPr>
      <w:ind w:left="720"/>
      <w:contextualSpacing/>
    </w:pPr>
  </w:style>
  <w:style w:type="table" w:styleId="a5">
    <w:name w:val="Table Grid"/>
    <w:basedOn w:val="a1"/>
    <w:uiPriority w:val="59"/>
    <w:rsid w:val="00E44E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90212027">
      <w:bodyDiv w:val="1"/>
      <w:marLeft w:val="0"/>
      <w:marRight w:val="0"/>
      <w:marTop w:val="0"/>
      <w:marBottom w:val="0"/>
      <w:divBdr>
        <w:top w:val="none" w:sz="0" w:space="0" w:color="auto"/>
        <w:left w:val="none" w:sz="0" w:space="0" w:color="auto"/>
        <w:bottom w:val="none" w:sz="0" w:space="0" w:color="auto"/>
        <w:right w:val="none" w:sz="0" w:space="0" w:color="auto"/>
      </w:divBdr>
    </w:div>
    <w:div w:id="1656837216">
      <w:bodyDiv w:val="1"/>
      <w:marLeft w:val="0"/>
      <w:marRight w:val="0"/>
      <w:marTop w:val="0"/>
      <w:marBottom w:val="0"/>
      <w:divBdr>
        <w:top w:val="none" w:sz="0" w:space="0" w:color="auto"/>
        <w:left w:val="none" w:sz="0" w:space="0" w:color="auto"/>
        <w:bottom w:val="none" w:sz="0" w:space="0" w:color="auto"/>
        <w:right w:val="none" w:sz="0" w:space="0" w:color="auto"/>
      </w:divBdr>
      <w:divsChild>
        <w:div w:id="2045979822">
          <w:marLeft w:val="864"/>
          <w:marRight w:val="0"/>
          <w:marTop w:val="134"/>
          <w:marBottom w:val="0"/>
          <w:divBdr>
            <w:top w:val="none" w:sz="0" w:space="0" w:color="auto"/>
            <w:left w:val="none" w:sz="0" w:space="0" w:color="auto"/>
            <w:bottom w:val="none" w:sz="0" w:space="0" w:color="auto"/>
            <w:right w:val="none" w:sz="0" w:space="0" w:color="auto"/>
          </w:divBdr>
        </w:div>
        <w:div w:id="594674404">
          <w:marLeft w:val="864"/>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9</Pages>
  <Words>2235</Words>
  <Characters>12740</Characters>
  <Application>Microsoft Office Word</Application>
  <DocSecurity>0</DocSecurity>
  <Lines>106</Lines>
  <Paragraphs>29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14946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heba</dc:creator>
  <cp:lastModifiedBy>TOSHIBA</cp:lastModifiedBy>
  <cp:revision>16</cp:revision>
  <dcterms:created xsi:type="dcterms:W3CDTF">2014-03-22T13:21:00Z</dcterms:created>
  <dcterms:modified xsi:type="dcterms:W3CDTF">2014-03-23T17:50:00Z</dcterms:modified>
</cp:coreProperties>
</file>