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5F" w:rsidRPr="00CC2C36" w:rsidRDefault="00E77D5F" w:rsidP="00CC2C36">
      <w:pPr>
        <w:pStyle w:val="a3"/>
        <w:shd w:val="clear" w:color="auto" w:fill="FFFFFF"/>
        <w:spacing w:before="0" w:beforeAutospacing="0" w:after="0" w:afterAutospacing="0" w:line="360" w:lineRule="auto"/>
        <w:rPr>
          <w:rFonts w:asciiTheme="minorBidi" w:eastAsia="Batang" w:hAnsiTheme="minorBidi" w:cstheme="minorBidi"/>
          <w:color w:val="333333"/>
          <w:sz w:val="28"/>
          <w:szCs w:val="28"/>
        </w:rPr>
      </w:pPr>
      <w:r w:rsidRPr="00CC2C36">
        <w:rPr>
          <w:rFonts w:asciiTheme="minorBidi" w:eastAsia="Batang" w:hAnsiTheme="minorBidi" w:cstheme="minorBidi"/>
          <w:color w:val="333333"/>
          <w:sz w:val="28"/>
          <w:szCs w:val="28"/>
        </w:rPr>
        <w:t>Local Anesthesia Lecture #6</w:t>
      </w:r>
    </w:p>
    <w:p w:rsidR="00E77D5F" w:rsidRPr="00CC2C36" w:rsidRDefault="00E77D5F" w:rsidP="00CC2C36">
      <w:pPr>
        <w:pStyle w:val="a3"/>
        <w:shd w:val="clear" w:color="auto" w:fill="FFFFFF"/>
        <w:spacing w:before="0" w:beforeAutospacing="0" w:after="0" w:afterAutospacing="0" w:line="360" w:lineRule="auto"/>
        <w:rPr>
          <w:rFonts w:asciiTheme="minorBidi" w:eastAsia="Batang" w:hAnsiTheme="minorBidi" w:cstheme="minorBidi"/>
          <w:color w:val="333333"/>
          <w:sz w:val="28"/>
          <w:szCs w:val="28"/>
        </w:rPr>
      </w:pPr>
      <w:r w:rsidRPr="00CC2C36">
        <w:rPr>
          <w:rFonts w:asciiTheme="minorBidi" w:eastAsia="Batang" w:hAnsiTheme="minorBidi" w:cstheme="minorBidi"/>
          <w:color w:val="333333"/>
          <w:sz w:val="28"/>
          <w:szCs w:val="28"/>
        </w:rPr>
        <w:t>Wed. 30/10/2013.</w:t>
      </w:r>
    </w:p>
    <w:p w:rsidR="00E77D5F" w:rsidRPr="00CC2C36" w:rsidRDefault="00E77D5F" w:rsidP="00CC2C36">
      <w:pPr>
        <w:pStyle w:val="a3"/>
        <w:shd w:val="clear" w:color="auto" w:fill="FFFFFF"/>
        <w:spacing w:before="0" w:beforeAutospacing="0" w:after="0" w:afterAutospacing="0" w:line="360" w:lineRule="auto"/>
        <w:rPr>
          <w:rFonts w:asciiTheme="minorBidi" w:eastAsia="Batang" w:hAnsiTheme="minorBidi" w:cstheme="minorBidi"/>
          <w:color w:val="333333"/>
          <w:sz w:val="28"/>
          <w:szCs w:val="28"/>
        </w:rPr>
      </w:pPr>
      <w:r w:rsidRPr="00CC2C36">
        <w:rPr>
          <w:rFonts w:asciiTheme="minorBidi" w:eastAsia="Batang" w:hAnsiTheme="minorBidi" w:cstheme="minorBidi"/>
          <w:color w:val="333333"/>
          <w:sz w:val="28"/>
          <w:szCs w:val="28"/>
        </w:rPr>
        <w:t xml:space="preserve">Dr. Mohammed </w:t>
      </w:r>
      <w:proofErr w:type="spellStart"/>
      <w:r w:rsidRPr="00CC2C36">
        <w:rPr>
          <w:rFonts w:asciiTheme="minorBidi" w:eastAsia="Batang" w:hAnsiTheme="minorBidi" w:cstheme="minorBidi"/>
          <w:color w:val="333333"/>
          <w:sz w:val="28"/>
          <w:szCs w:val="28"/>
        </w:rPr>
        <w:t>AlShayab</w:t>
      </w:r>
      <w:proofErr w:type="spellEnd"/>
      <w:r w:rsidRPr="00CC2C36">
        <w:rPr>
          <w:rFonts w:asciiTheme="minorBidi" w:eastAsia="Batang" w:hAnsiTheme="minorBidi" w:cstheme="minorBidi"/>
          <w:color w:val="333333"/>
          <w:sz w:val="28"/>
          <w:szCs w:val="28"/>
        </w:rPr>
        <w:t>.</w:t>
      </w:r>
    </w:p>
    <w:p w:rsidR="00E77D5F" w:rsidRPr="00CC2C36" w:rsidRDefault="00E77D5F" w:rsidP="00CC2C36">
      <w:pPr>
        <w:pStyle w:val="a3"/>
        <w:shd w:val="clear" w:color="auto" w:fill="FFFFFF"/>
        <w:spacing w:before="0" w:beforeAutospacing="0" w:after="0" w:afterAutospacing="0" w:line="360" w:lineRule="auto"/>
        <w:rPr>
          <w:rFonts w:asciiTheme="minorBidi" w:eastAsia="Batang" w:hAnsiTheme="minorBidi" w:cstheme="minorBidi"/>
          <w:color w:val="333333"/>
          <w:sz w:val="28"/>
          <w:szCs w:val="28"/>
        </w:rPr>
      </w:pPr>
      <w:r w:rsidRPr="00CC2C36">
        <w:rPr>
          <w:rFonts w:asciiTheme="minorBidi" w:eastAsia="Batang" w:hAnsiTheme="minorBidi" w:cstheme="minorBidi"/>
          <w:color w:val="333333"/>
          <w:sz w:val="28"/>
          <w:szCs w:val="28"/>
        </w:rPr>
        <w:t xml:space="preserve">Basic injection techniques and Anatomic considerations. </w:t>
      </w:r>
    </w:p>
    <w:p w:rsidR="00E77D5F" w:rsidRPr="00CC2C36" w:rsidRDefault="00E77D5F" w:rsidP="00CC2C36">
      <w:pPr>
        <w:pStyle w:val="a3"/>
        <w:shd w:val="clear" w:color="auto" w:fill="FFFFFF"/>
        <w:spacing w:before="0" w:beforeAutospacing="0" w:after="0" w:afterAutospacing="0" w:line="360" w:lineRule="auto"/>
        <w:rPr>
          <w:rFonts w:asciiTheme="minorBidi" w:hAnsiTheme="minorBidi" w:cstheme="minorBidi"/>
          <w:color w:val="333333"/>
          <w:sz w:val="28"/>
          <w:szCs w:val="28"/>
        </w:rPr>
      </w:pPr>
      <w:r w:rsidRPr="00CC2C36">
        <w:rPr>
          <w:rFonts w:asciiTheme="minorBidi" w:eastAsia="Batang" w:hAnsiTheme="minorBidi" w:cstheme="minorBidi"/>
          <w:color w:val="333333"/>
          <w:sz w:val="28"/>
          <w:szCs w:val="28"/>
        </w:rPr>
        <w:t xml:space="preserve">Chapters covering This Lecture Are 11 &amp; 12 </w:t>
      </w:r>
      <w:r w:rsidR="00CC2C36" w:rsidRPr="00CC2C36">
        <w:rPr>
          <w:rFonts w:asciiTheme="minorBidi" w:eastAsia="Batang" w:hAnsiTheme="minorBidi" w:cstheme="minorBidi"/>
          <w:color w:val="333333"/>
          <w:sz w:val="28"/>
          <w:szCs w:val="28"/>
        </w:rPr>
        <w:t>F</w:t>
      </w:r>
      <w:r w:rsidRPr="00CC2C36">
        <w:rPr>
          <w:rFonts w:asciiTheme="minorBidi" w:eastAsia="Batang" w:hAnsiTheme="minorBidi" w:cstheme="minorBidi"/>
          <w:color w:val="333333"/>
          <w:sz w:val="28"/>
          <w:szCs w:val="28"/>
        </w:rPr>
        <w:t xml:space="preserve">rom </w:t>
      </w:r>
      <w:proofErr w:type="spellStart"/>
      <w:r w:rsidRPr="00CC2C36">
        <w:rPr>
          <w:rFonts w:asciiTheme="minorBidi" w:eastAsia="Batang" w:hAnsiTheme="minorBidi" w:cstheme="minorBidi"/>
          <w:color w:val="333333"/>
          <w:sz w:val="28"/>
          <w:szCs w:val="28"/>
        </w:rPr>
        <w:t>Malamed's</w:t>
      </w:r>
      <w:proofErr w:type="spellEnd"/>
      <w:r w:rsidRPr="00CC2C36">
        <w:rPr>
          <w:rFonts w:asciiTheme="minorBidi" w:eastAsia="Batang" w:hAnsiTheme="minorBidi" w:cstheme="minorBidi"/>
          <w:color w:val="333333"/>
          <w:sz w:val="28"/>
          <w:szCs w:val="28"/>
        </w:rPr>
        <w:t xml:space="preserve"> Handbook of Local Anesthesia 6th Edition.</w:t>
      </w:r>
    </w:p>
    <w:p w:rsidR="00E77D5F" w:rsidRDefault="00E77D5F" w:rsidP="00E77D5F">
      <w:pPr>
        <w:pStyle w:val="a3"/>
        <w:shd w:val="clear" w:color="auto" w:fill="FFFFFF"/>
        <w:spacing w:before="0" w:beforeAutospacing="0" w:after="0" w:afterAutospacing="0"/>
        <w:rPr>
          <w:rFonts w:asciiTheme="majorBidi" w:hAnsiTheme="majorBidi" w:cstheme="majorBidi"/>
          <w:color w:val="333333"/>
          <w:sz w:val="28"/>
          <w:szCs w:val="28"/>
        </w:rPr>
      </w:pPr>
      <w:r w:rsidRPr="00E77D5F">
        <w:rPr>
          <w:rFonts w:asciiTheme="majorBidi" w:hAnsiTheme="majorBidi" w:cstheme="majorBidi"/>
          <w:color w:val="333333"/>
          <w:sz w:val="28"/>
          <w:szCs w:val="28"/>
        </w:rPr>
        <w:t xml:space="preserve"> ______________________________________________________</w:t>
      </w:r>
      <w:r w:rsidR="00D425FA">
        <w:rPr>
          <w:rFonts w:asciiTheme="majorBidi" w:hAnsiTheme="majorBidi" w:cstheme="majorBidi"/>
          <w:color w:val="333333"/>
          <w:sz w:val="28"/>
          <w:szCs w:val="28"/>
        </w:rPr>
        <w:t>_____________</w:t>
      </w:r>
    </w:p>
    <w:p w:rsidR="00D425FA" w:rsidRDefault="00D425FA" w:rsidP="00CC2C36">
      <w:pPr>
        <w:pStyle w:val="a3"/>
        <w:shd w:val="clear" w:color="auto" w:fill="FFFFFF"/>
        <w:spacing w:before="0" w:beforeAutospacing="0" w:after="0" w:afterAutospacing="0" w:line="360" w:lineRule="auto"/>
        <w:rPr>
          <w:rFonts w:asciiTheme="majorBidi" w:hAnsiTheme="majorBidi" w:cstheme="majorBidi"/>
          <w:color w:val="333333"/>
          <w:sz w:val="28"/>
          <w:szCs w:val="28"/>
        </w:rPr>
      </w:pPr>
    </w:p>
    <w:p w:rsidR="00A41580" w:rsidRPr="00A41580" w:rsidRDefault="00A41580" w:rsidP="00CC2C36">
      <w:pPr>
        <w:pStyle w:val="a3"/>
        <w:numPr>
          <w:ilvl w:val="0"/>
          <w:numId w:val="24"/>
        </w:numPr>
        <w:shd w:val="clear" w:color="auto" w:fill="FFFFFF"/>
        <w:spacing w:before="0" w:beforeAutospacing="0" w:after="0" w:afterAutospacing="0" w:line="480" w:lineRule="auto"/>
        <w:rPr>
          <w:rFonts w:asciiTheme="majorBidi" w:hAnsiTheme="majorBidi" w:cstheme="majorBidi"/>
          <w:b/>
          <w:bCs/>
          <w:i/>
          <w:iCs/>
          <w:color w:val="333333"/>
          <w:sz w:val="32"/>
          <w:szCs w:val="32"/>
          <w:u w:val="single"/>
        </w:rPr>
      </w:pPr>
      <w:r>
        <w:rPr>
          <w:rFonts w:asciiTheme="majorBidi" w:hAnsiTheme="majorBidi" w:cstheme="majorBidi"/>
          <w:b/>
          <w:bCs/>
          <w:i/>
          <w:iCs/>
          <w:color w:val="333333"/>
          <w:sz w:val="32"/>
          <w:szCs w:val="32"/>
          <w:u w:val="single"/>
        </w:rPr>
        <w:t>BASIC INJECTION TECHNIQUES:</w:t>
      </w:r>
    </w:p>
    <w:p w:rsidR="00E77D5F" w:rsidRDefault="00E77D5F" w:rsidP="00CC2C36">
      <w:pPr>
        <w:pStyle w:val="a3"/>
        <w:shd w:val="clear" w:color="auto" w:fill="FFFFFF"/>
        <w:spacing w:before="148" w:beforeAutospacing="0" w:after="0" w:afterAutospacing="0" w:line="324"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To provide the patient adequate LA; it has to be </w:t>
      </w:r>
      <w:proofErr w:type="spellStart"/>
      <w:r w:rsidRPr="00E77D5F">
        <w:rPr>
          <w:rFonts w:asciiTheme="majorBidi" w:hAnsiTheme="majorBidi" w:cstheme="majorBidi"/>
          <w:color w:val="333333"/>
          <w:sz w:val="28"/>
          <w:szCs w:val="28"/>
        </w:rPr>
        <w:t>atraumatic</w:t>
      </w:r>
      <w:proofErr w:type="spellEnd"/>
      <w:r w:rsidRPr="00E77D5F">
        <w:rPr>
          <w:rFonts w:asciiTheme="majorBidi" w:hAnsiTheme="majorBidi" w:cstheme="majorBidi"/>
          <w:color w:val="333333"/>
          <w:sz w:val="28"/>
          <w:szCs w:val="28"/>
        </w:rPr>
        <w:t xml:space="preserve"> and convenient for the patient, and that can be achieved by following different steps from receiving the patient until you finish the procedure. Local anesthesia has to be regarded as a separate technique and it is the most inconvenient for the patient " due to the patient's own experience or from someone's else experience" and the patient may have "needle phobia".</w:t>
      </w:r>
    </w:p>
    <w:p w:rsidR="00E77D5F" w:rsidRPr="00E77D5F" w:rsidRDefault="00E77D5F" w:rsidP="00CC2C36">
      <w:pPr>
        <w:pStyle w:val="a3"/>
        <w:shd w:val="clear" w:color="auto" w:fill="FFFFFF"/>
        <w:spacing w:before="148" w:beforeAutospacing="0" w:after="0" w:afterAutospacing="0" w:line="324"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So local anesthetic technique is very important to be explained for the patient in order to alleviate the patient's anxiety and fears. I</w:t>
      </w:r>
      <w:r w:rsidR="00D425FA">
        <w:rPr>
          <w:rFonts w:asciiTheme="majorBidi" w:hAnsiTheme="majorBidi" w:cstheme="majorBidi"/>
          <w:color w:val="333333"/>
          <w:sz w:val="28"/>
          <w:szCs w:val="28"/>
        </w:rPr>
        <w:t xml:space="preserve">f we follow the clinical </w:t>
      </w:r>
      <w:r w:rsidRPr="00E77D5F">
        <w:rPr>
          <w:rFonts w:asciiTheme="majorBidi" w:hAnsiTheme="majorBidi" w:cstheme="majorBidi"/>
          <w:color w:val="333333"/>
          <w:sz w:val="28"/>
          <w:szCs w:val="28"/>
        </w:rPr>
        <w:t>steps of local anesthetics technique, we'll provide the patient a convenient procedure.</w:t>
      </w:r>
    </w:p>
    <w:p w:rsidR="00E77D5F" w:rsidRPr="000A0176" w:rsidRDefault="00E77D5F" w:rsidP="008A6659">
      <w:pPr>
        <w:pStyle w:val="a3"/>
        <w:numPr>
          <w:ilvl w:val="0"/>
          <w:numId w:val="1"/>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Step1:</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Use an appropriate needle</w:t>
      </w:r>
      <w:r w:rsidRPr="00E77D5F">
        <w:rPr>
          <w:rFonts w:asciiTheme="majorBidi" w:hAnsiTheme="majorBidi" w:cstheme="majorBidi"/>
          <w:color w:val="333333"/>
          <w:sz w:val="28"/>
          <w:szCs w:val="28"/>
        </w:rPr>
        <w:t>, this should not be underestimated. If you selected an inappropriate needle for the patient this will cause some pain for the patient. So if you selected the appropriate length and gauge or diameter of the needle you'll provide convenient procedure for the patient.</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Using a very thin needle means that the time of administering of the LA will be longer and this will be more painful for the patient. Also, using a very thin needle increases the probability for the needle to fracture that will cause complications.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So you have to select the appropriate length and diameter of the needle which is specific for the procedure; i.e. In ID block we use long needle, in infiltration for upper incisors we use short needle.</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The gauge of the needle should be determined solely by the injection to be administered. Pain caused by the needle penetration in the absence of topical anesthesia can be eliminated in dentistry through the use of needles not larger than 25 gauge(diameter-wise). Multiple studies have demonstrated that patients cannot differentiate among 25-, 27-, and 30-gauge needles inserted into mucous membranes, even without the benefit of topical anesthesia. Needles of 23 gauge and larger are associated with increased pain on initial insertion. (The </w:t>
      </w:r>
      <w:r w:rsidRPr="00E77D5F">
        <w:rPr>
          <w:rFonts w:asciiTheme="majorBidi" w:hAnsiTheme="majorBidi" w:cstheme="majorBidi"/>
          <w:color w:val="333333"/>
          <w:sz w:val="28"/>
          <w:szCs w:val="28"/>
        </w:rPr>
        <w:lastRenderedPageBreak/>
        <w:t>gauge is 1/diameter i.e. The larger the gauge the smaller the diameter) ( the larger the diameter the more pain felt by the patient).</w:t>
      </w:r>
    </w:p>
    <w:p w:rsidR="00E77D5F" w:rsidRPr="00E77D5F" w:rsidRDefault="00E77D5F"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E77D5F" w:rsidRPr="000A0176" w:rsidRDefault="00E77D5F" w:rsidP="00CC2C36">
      <w:pPr>
        <w:pStyle w:val="a3"/>
        <w:numPr>
          <w:ilvl w:val="0"/>
          <w:numId w:val="2"/>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 xml:space="preserve">Step2:  </w:t>
      </w:r>
    </w:p>
    <w:p w:rsidR="00E77D5F" w:rsidRDefault="00E77D5F"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Check the flow of local anesthetic solution before administration</w:t>
      </w:r>
      <w:r w:rsidRPr="00E77D5F">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to make sure there's no air bubbles.</w:t>
      </w:r>
      <w:r w:rsidRPr="00E77D5F">
        <w:rPr>
          <w:rFonts w:asciiTheme="majorBidi" w:hAnsiTheme="majorBidi" w:cstheme="majorBidi"/>
          <w:color w:val="333333"/>
          <w:sz w:val="28"/>
          <w:szCs w:val="28"/>
        </w:rPr>
        <w:t xml:space="preserve"> You have to do this out of the patient's line of sight. Only a few drops of the solution should be expelled from the needle to determine whether a free flow of solution occurs.</w:t>
      </w:r>
    </w:p>
    <w:p w:rsidR="00E77D5F" w:rsidRPr="00E77D5F" w:rsidRDefault="00E77D5F"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E77D5F" w:rsidRPr="000A0176" w:rsidRDefault="00E77D5F" w:rsidP="00CC2C36">
      <w:pPr>
        <w:pStyle w:val="a3"/>
        <w:numPr>
          <w:ilvl w:val="0"/>
          <w:numId w:val="3"/>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 xml:space="preserve">Step3: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Check the temperature of the local anesthetic solution and determine whether to warm the anesthetic cartridge or syringe</w:t>
      </w:r>
      <w:r w:rsidRPr="00E77D5F">
        <w:rPr>
          <w:rFonts w:asciiTheme="majorBidi" w:hAnsiTheme="majorBidi" w:cstheme="majorBidi"/>
          <w:color w:val="333333"/>
          <w:sz w:val="28"/>
          <w:szCs w:val="28"/>
        </w:rPr>
        <w:t>. Too cold or too hot solutions are inconvenient for the patient. So the cartridge has to be at room temperature (~ 22° C, 72° F). It is recommended that both local anesthetic cartridge and the metal syringe be as close to room temperature as possible, preferably without the use of any mechanical devices to achieve these temperatures. Holding the loaded metal syringe in the palm of one's hand for half a minute before injection warms the metal. Plastic syringes do not pose this problem.</w:t>
      </w:r>
    </w:p>
    <w:p w:rsidR="00E77D5F" w:rsidRPr="00E77D5F" w:rsidRDefault="00E77D5F"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E77D5F" w:rsidRPr="000A0176" w:rsidRDefault="00E77D5F" w:rsidP="00CC2C36">
      <w:pPr>
        <w:pStyle w:val="a3"/>
        <w:numPr>
          <w:ilvl w:val="0"/>
          <w:numId w:val="4"/>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 xml:space="preserve">Step4: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Position the patient</w:t>
      </w:r>
      <w:r w:rsidRPr="00E77D5F">
        <w:rPr>
          <w:rFonts w:asciiTheme="majorBidi" w:hAnsiTheme="majorBidi" w:cstheme="majorBidi"/>
          <w:color w:val="333333"/>
          <w:sz w:val="28"/>
          <w:szCs w:val="28"/>
        </w:rPr>
        <w:t xml:space="preserve">. Any patient receiving local anesthetic injections should be in a physiologically sound position before and during the injection.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Ideally, during local anesthetic administration or during any stressful procedure, the patient should be placed in a supine position ( head and heart parallel to the floor "at same level") with the feet elevated slightly. The aim of placing the patient in the supine position is to avoid the </w:t>
      </w:r>
      <w:proofErr w:type="spellStart"/>
      <w:r w:rsidRPr="00E77D5F">
        <w:rPr>
          <w:rFonts w:asciiTheme="majorBidi" w:hAnsiTheme="majorBidi" w:cstheme="majorBidi"/>
          <w:color w:val="333333"/>
          <w:sz w:val="28"/>
          <w:szCs w:val="28"/>
        </w:rPr>
        <w:t>vasovagal</w:t>
      </w:r>
      <w:proofErr w:type="spellEnd"/>
      <w:r w:rsidRPr="00E77D5F">
        <w:rPr>
          <w:rFonts w:asciiTheme="majorBidi" w:hAnsiTheme="majorBidi" w:cstheme="majorBidi"/>
          <w:color w:val="333333"/>
          <w:sz w:val="28"/>
          <w:szCs w:val="28"/>
        </w:rPr>
        <w:t xml:space="preserve"> attack (common faint, vasodepressor syncope).</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If you placed the patient in an upright position, the blood will pool in the skeletal muscles in the feet, especially because there is stress and vasoconstriction, and that upright position will impede the venous return to the heart by the effect of gravity so the volume of the blood to be pumped to the brain will be decreased and </w:t>
      </w:r>
      <w:proofErr w:type="spellStart"/>
      <w:r w:rsidRPr="00E77D5F">
        <w:rPr>
          <w:rFonts w:asciiTheme="majorBidi" w:hAnsiTheme="majorBidi" w:cstheme="majorBidi"/>
          <w:color w:val="333333"/>
          <w:sz w:val="28"/>
          <w:szCs w:val="28"/>
        </w:rPr>
        <w:t>vasovagal</w:t>
      </w:r>
      <w:proofErr w:type="spellEnd"/>
      <w:r w:rsidRPr="00E77D5F">
        <w:rPr>
          <w:rFonts w:asciiTheme="majorBidi" w:hAnsiTheme="majorBidi" w:cstheme="majorBidi"/>
          <w:color w:val="333333"/>
          <w:sz w:val="28"/>
          <w:szCs w:val="28"/>
        </w:rPr>
        <w:t xml:space="preserve"> attack will occur ( i.e. Decrease of the oxygenated blood in the brain). Each inch of the head above the level of the heart would lead to decrease in the systolic pressure or the arterial pressure "cerebral arteries" in the brain by 2 mm Hg. So the more risky the position is.</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A patient who is under GA should also be positioned in a supine position because he can be stressed as much as a conscious patient while you're administering the local anesthesia for him/her, this can be observed by the monitors connected to the patient, tachycardia before, </w:t>
      </w:r>
      <w:r w:rsidRPr="00E77D5F">
        <w:rPr>
          <w:rFonts w:asciiTheme="majorBidi" w:hAnsiTheme="majorBidi" w:cstheme="majorBidi"/>
          <w:color w:val="333333"/>
          <w:sz w:val="28"/>
          <w:szCs w:val="28"/>
        </w:rPr>
        <w:lastRenderedPageBreak/>
        <w:t xml:space="preserve">during and after the procedure means that the LA administration was inadequate, however, tachycardia just during the procedure means that manipulation of the position of the neck "carotid bodies" may lead to tachycardia at the beginning and then </w:t>
      </w:r>
      <w:proofErr w:type="spellStart"/>
      <w:r w:rsidRPr="00E77D5F">
        <w:rPr>
          <w:rFonts w:asciiTheme="majorBidi" w:hAnsiTheme="majorBidi" w:cstheme="majorBidi"/>
          <w:color w:val="333333"/>
          <w:sz w:val="28"/>
          <w:szCs w:val="28"/>
        </w:rPr>
        <w:t>bradycardia</w:t>
      </w:r>
      <w:proofErr w:type="spellEnd"/>
      <w:r w:rsidRPr="00E77D5F">
        <w:rPr>
          <w:rFonts w:asciiTheme="majorBidi" w:hAnsiTheme="majorBidi" w:cstheme="majorBidi"/>
          <w:color w:val="333333"/>
          <w:sz w:val="28"/>
          <w:szCs w:val="28"/>
        </w:rPr>
        <w:t xml:space="preserve">. We give LA to patients under GA to prevent the pain, because even under GA the pain fibers can transmit the stimulation to the brain and tachycardia will occur.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However, if the patient has a systemic disease like heart failure, hypertension, asthma this position i.e. Supine position may be inappropriate or inadequate for the patient so we place him/her in a semi-supine or even upright position.</w:t>
      </w:r>
    </w:p>
    <w:p w:rsidR="00E77D5F" w:rsidRPr="00E77D5F" w:rsidRDefault="00E77D5F"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000A0176">
        <w:rPr>
          <w:rFonts w:asciiTheme="majorBidi" w:hAnsiTheme="majorBidi" w:cstheme="majorBidi"/>
          <w:color w:val="333333"/>
          <w:sz w:val="28"/>
          <w:szCs w:val="28"/>
        </w:rPr>
        <w:t xml:space="preserve">                              </w:t>
      </w:r>
      <w:r>
        <w:rPr>
          <w:rFonts w:asciiTheme="majorBidi" w:hAnsiTheme="majorBidi" w:cstheme="majorBidi"/>
          <w:color w:val="333333"/>
          <w:sz w:val="28"/>
          <w:szCs w:val="28"/>
        </w:rPr>
        <w:t xml:space="preserve">  ---------------------------------------------------------</w:t>
      </w:r>
    </w:p>
    <w:p w:rsidR="00E77D5F" w:rsidRPr="000A0176" w:rsidRDefault="00E77D5F" w:rsidP="00CC2C36">
      <w:pPr>
        <w:pStyle w:val="a3"/>
        <w:numPr>
          <w:ilvl w:val="0"/>
          <w:numId w:val="5"/>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Step5:</w:t>
      </w:r>
    </w:p>
    <w:p w:rsidR="00E77D5F" w:rsidRDefault="00E77D5F"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E77D5F">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Dry the tissue with a gauze.</w:t>
      </w:r>
      <w:r w:rsidRPr="00E77D5F">
        <w:rPr>
          <w:rFonts w:asciiTheme="majorBidi" w:hAnsiTheme="majorBidi" w:cstheme="majorBidi"/>
          <w:color w:val="333333"/>
          <w:sz w:val="28"/>
          <w:szCs w:val="28"/>
        </w:rPr>
        <w:t xml:space="preserve"> A 2x2-inch gauze should be used to dry the tissue in and around the site of needle penetration and to remove any gross debris. In addition, if the lip must be retracted to attain visibility during the injection, it too should be dried to ease the retraction.</w:t>
      </w:r>
      <w:r>
        <w:rPr>
          <w:rFonts w:asciiTheme="majorBidi" w:hAnsiTheme="majorBidi" w:cstheme="majorBidi"/>
          <w:color w:val="333333"/>
          <w:sz w:val="28"/>
          <w:szCs w:val="28"/>
        </w:rPr>
        <w:t xml:space="preserve"> </w:t>
      </w:r>
      <w:r w:rsidRPr="00E77D5F">
        <w:rPr>
          <w:rFonts w:asciiTheme="majorBidi" w:hAnsiTheme="majorBidi" w:cstheme="majorBidi"/>
          <w:i/>
          <w:iCs/>
          <w:color w:val="333333"/>
          <w:sz w:val="28"/>
          <w:szCs w:val="28"/>
        </w:rPr>
        <w:t>this step must not be eliminated</w:t>
      </w:r>
      <w:r w:rsidRPr="00E77D5F">
        <w:rPr>
          <w:rFonts w:asciiTheme="majorBidi" w:hAnsiTheme="majorBidi" w:cstheme="majorBidi"/>
          <w:color w:val="333333"/>
          <w:sz w:val="28"/>
          <w:szCs w:val="28"/>
        </w:rPr>
        <w:t>.</w:t>
      </w:r>
    </w:p>
    <w:p w:rsidR="00E77D5F" w:rsidRPr="00E77D5F" w:rsidRDefault="00E77D5F"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E77D5F" w:rsidRPr="000A0176" w:rsidRDefault="00E77D5F" w:rsidP="00CC2C36">
      <w:pPr>
        <w:pStyle w:val="a3"/>
        <w:numPr>
          <w:ilvl w:val="0"/>
          <w:numId w:val="6"/>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Step6:</w:t>
      </w:r>
    </w:p>
    <w:p w:rsidR="00E77D5F" w:rsidRDefault="00E77D5F"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Apply topical antiseptic (optional).</w:t>
      </w:r>
      <w:r w:rsidRPr="00E77D5F">
        <w:rPr>
          <w:rFonts w:asciiTheme="majorBidi" w:hAnsiTheme="majorBidi" w:cstheme="majorBidi"/>
          <w:color w:val="333333"/>
          <w:sz w:val="28"/>
          <w:szCs w:val="28"/>
        </w:rPr>
        <w:t xml:space="preserve"> This step is optional but if you want to do it, you shouldn't use alcohol-containing antiseptics because they cause burning and irritation to the mucosa and should be avoided. You can use antiseptics like </w:t>
      </w:r>
      <w:proofErr w:type="spellStart"/>
      <w:r w:rsidRPr="00E77D5F">
        <w:rPr>
          <w:rFonts w:asciiTheme="majorBidi" w:hAnsiTheme="majorBidi" w:cstheme="majorBidi"/>
          <w:color w:val="333333"/>
          <w:sz w:val="28"/>
          <w:szCs w:val="28"/>
        </w:rPr>
        <w:t>Betadine</w:t>
      </w:r>
      <w:proofErr w:type="spellEnd"/>
      <w:r w:rsidRPr="00E77D5F">
        <w:rPr>
          <w:rFonts w:asciiTheme="majorBidi" w:hAnsiTheme="majorBidi" w:cstheme="majorBidi"/>
          <w:color w:val="333333"/>
          <w:sz w:val="28"/>
          <w:szCs w:val="28"/>
        </w:rPr>
        <w:t xml:space="preserve"> (</w:t>
      </w:r>
      <w:proofErr w:type="spellStart"/>
      <w:r w:rsidRPr="00E77D5F">
        <w:rPr>
          <w:rFonts w:asciiTheme="majorBidi" w:hAnsiTheme="majorBidi" w:cstheme="majorBidi"/>
          <w:color w:val="333333"/>
          <w:sz w:val="28"/>
          <w:szCs w:val="28"/>
        </w:rPr>
        <w:t>povidone</w:t>
      </w:r>
      <w:proofErr w:type="spellEnd"/>
      <w:r w:rsidRPr="00E77D5F">
        <w:rPr>
          <w:rFonts w:asciiTheme="majorBidi" w:hAnsiTheme="majorBidi" w:cstheme="majorBidi"/>
          <w:color w:val="333333"/>
          <w:sz w:val="28"/>
          <w:szCs w:val="28"/>
        </w:rPr>
        <w:t xml:space="preserve">-iodine) and </w:t>
      </w:r>
      <w:proofErr w:type="spellStart"/>
      <w:r w:rsidRPr="00E77D5F">
        <w:rPr>
          <w:rFonts w:asciiTheme="majorBidi" w:hAnsiTheme="majorBidi" w:cstheme="majorBidi"/>
          <w:color w:val="333333"/>
          <w:sz w:val="28"/>
          <w:szCs w:val="28"/>
        </w:rPr>
        <w:t>Merthiolate</w:t>
      </w:r>
      <w:proofErr w:type="spellEnd"/>
      <w:r w:rsidRPr="00E77D5F">
        <w:rPr>
          <w:rFonts w:asciiTheme="majorBidi" w:hAnsiTheme="majorBidi" w:cstheme="majorBidi"/>
          <w:color w:val="333333"/>
          <w:sz w:val="28"/>
          <w:szCs w:val="28"/>
        </w:rPr>
        <w:t xml:space="preserve"> (</w:t>
      </w:r>
      <w:proofErr w:type="spellStart"/>
      <w:r w:rsidRPr="00E77D5F">
        <w:rPr>
          <w:rFonts w:asciiTheme="majorBidi" w:hAnsiTheme="majorBidi" w:cstheme="majorBidi"/>
          <w:color w:val="333333"/>
          <w:sz w:val="28"/>
          <w:szCs w:val="28"/>
        </w:rPr>
        <w:t>thimerosal</w:t>
      </w:r>
      <w:proofErr w:type="spellEnd"/>
      <w:r w:rsidRPr="00E77D5F">
        <w:rPr>
          <w:rFonts w:asciiTheme="majorBidi" w:hAnsiTheme="majorBidi" w:cstheme="majorBidi"/>
          <w:color w:val="333333"/>
          <w:sz w:val="28"/>
          <w:szCs w:val="28"/>
        </w:rPr>
        <w:t>).</w:t>
      </w:r>
    </w:p>
    <w:p w:rsidR="00E77D5F" w:rsidRPr="00E77D5F" w:rsidRDefault="00E77D5F"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E77D5F" w:rsidRPr="000A0176" w:rsidRDefault="00E77D5F" w:rsidP="00CC2C36">
      <w:pPr>
        <w:pStyle w:val="a3"/>
        <w:numPr>
          <w:ilvl w:val="0"/>
          <w:numId w:val="7"/>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 xml:space="preserve">Step7A: </w:t>
      </w:r>
    </w:p>
    <w:p w:rsidR="00E77D5F" w:rsidRDefault="00E77D5F"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Apply topical anesthetic</w:t>
      </w:r>
      <w:r w:rsidRPr="00E77D5F">
        <w:rPr>
          <w:rFonts w:asciiTheme="majorBidi" w:hAnsiTheme="majorBidi" w:cstheme="majorBidi"/>
          <w:color w:val="333333"/>
          <w:sz w:val="28"/>
          <w:szCs w:val="28"/>
        </w:rPr>
        <w:t xml:space="preserve">, especially </w:t>
      </w:r>
      <w:r w:rsidR="007E6C24" w:rsidRPr="00E77D5F">
        <w:rPr>
          <w:rFonts w:asciiTheme="majorBidi" w:hAnsiTheme="majorBidi" w:cstheme="majorBidi"/>
          <w:color w:val="333333"/>
          <w:sz w:val="28"/>
          <w:szCs w:val="28"/>
        </w:rPr>
        <w:t xml:space="preserve">used with </w:t>
      </w:r>
      <w:r w:rsidRPr="00E77D5F">
        <w:rPr>
          <w:rFonts w:asciiTheme="majorBidi" w:hAnsiTheme="majorBidi" w:cstheme="majorBidi"/>
          <w:color w:val="333333"/>
          <w:sz w:val="28"/>
          <w:szCs w:val="28"/>
        </w:rPr>
        <w:t xml:space="preserve">children and females. As with the topical antiseptic, it should be applied only at the site of needle penetration. It should be applied using a cotton applicator stick. It provides anesthesia for the surface mucosa and the outermost 2 or 3 mm of mucous </w:t>
      </w:r>
      <w:proofErr w:type="spellStart"/>
      <w:r w:rsidRPr="00E77D5F">
        <w:rPr>
          <w:rFonts w:asciiTheme="majorBidi" w:hAnsiTheme="majorBidi" w:cstheme="majorBidi"/>
          <w:color w:val="333333"/>
          <w:sz w:val="28"/>
          <w:szCs w:val="28"/>
        </w:rPr>
        <w:t>membrane;this</w:t>
      </w:r>
      <w:proofErr w:type="spellEnd"/>
      <w:r w:rsidRPr="00E77D5F">
        <w:rPr>
          <w:rFonts w:asciiTheme="majorBidi" w:hAnsiTheme="majorBidi" w:cstheme="majorBidi"/>
          <w:color w:val="333333"/>
          <w:sz w:val="28"/>
          <w:szCs w:val="28"/>
        </w:rPr>
        <w:t xml:space="preserve"> tissue is quite sensitive, this will make the insertion of the needle more comfortable, convenient and less painful. Ideally the topical anesthetic should remain in contact with the tissue for 2 minutes continuously to ensure effectiveness. A minimum application time of 1 minute is recommended until blanching of the mucosa occurs.</w:t>
      </w:r>
    </w:p>
    <w:p w:rsidR="000A0176" w:rsidRDefault="00E77D5F" w:rsidP="008A6659">
      <w:pPr>
        <w:pStyle w:val="a3"/>
        <w:shd w:val="clear" w:color="auto" w:fill="FFFFFF"/>
        <w:spacing w:before="148" w:beforeAutospacing="0" w:after="0" w:afterAutospacing="0" w:line="360" w:lineRule="auto"/>
        <w:rPr>
          <w:rFonts w:asciiTheme="majorBidi" w:hAnsiTheme="majorBidi" w:cstheme="majorBidi"/>
          <w:i/>
          <w:iCs/>
          <w:color w:val="333333"/>
        </w:rPr>
      </w:pPr>
      <w:r w:rsidRPr="000A0176">
        <w:rPr>
          <w:rFonts w:asciiTheme="majorBidi" w:hAnsiTheme="majorBidi" w:cstheme="majorBidi"/>
          <w:i/>
          <w:iCs/>
          <w:color w:val="333333"/>
        </w:rPr>
        <w:t xml:space="preserve">          *** Do not use gauze to </w:t>
      </w:r>
      <w:proofErr w:type="spellStart"/>
      <w:r w:rsidR="0052144B">
        <w:rPr>
          <w:rFonts w:asciiTheme="majorBidi" w:hAnsiTheme="majorBidi" w:cstheme="majorBidi"/>
          <w:i/>
          <w:iCs/>
          <w:color w:val="333333"/>
        </w:rPr>
        <w:t>applicate</w:t>
      </w:r>
      <w:proofErr w:type="spellEnd"/>
      <w:r w:rsidR="0052144B">
        <w:rPr>
          <w:rFonts w:asciiTheme="majorBidi" w:hAnsiTheme="majorBidi" w:cstheme="majorBidi"/>
          <w:i/>
          <w:iCs/>
          <w:color w:val="333333"/>
        </w:rPr>
        <w:t xml:space="preserve"> the topical anesthetic,</w:t>
      </w:r>
      <w:r w:rsidRPr="000A0176">
        <w:rPr>
          <w:rFonts w:asciiTheme="majorBidi" w:hAnsiTheme="majorBidi" w:cstheme="majorBidi"/>
          <w:i/>
          <w:iCs/>
          <w:color w:val="333333"/>
        </w:rPr>
        <w:t xml:space="preserve"> it won't work. The topical anesthetic is completely </w:t>
      </w:r>
      <w:proofErr w:type="spellStart"/>
      <w:r w:rsidRPr="000A0176">
        <w:rPr>
          <w:rFonts w:asciiTheme="majorBidi" w:hAnsiTheme="majorBidi" w:cstheme="majorBidi"/>
          <w:i/>
          <w:iCs/>
          <w:color w:val="333333"/>
        </w:rPr>
        <w:t>lipophilic</w:t>
      </w:r>
      <w:proofErr w:type="spellEnd"/>
      <w:r w:rsidRPr="000A0176">
        <w:rPr>
          <w:rFonts w:asciiTheme="majorBidi" w:hAnsiTheme="majorBidi" w:cstheme="majorBidi"/>
          <w:i/>
          <w:iCs/>
          <w:color w:val="333333"/>
        </w:rPr>
        <w:t xml:space="preserve"> &amp; it enters mucosa only by means of infiltration. More information will be displayed next lectures!!</w:t>
      </w:r>
    </w:p>
    <w:p w:rsidR="000A0176" w:rsidRPr="000A0176" w:rsidRDefault="00E77D5F" w:rsidP="00CC2C36">
      <w:pPr>
        <w:pStyle w:val="a3"/>
        <w:numPr>
          <w:ilvl w:val="0"/>
          <w:numId w:val="7"/>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lastRenderedPageBreak/>
        <w:t xml:space="preserve">Step7B: </w:t>
      </w:r>
    </w:p>
    <w:p w:rsidR="00E77D5F" w:rsidRDefault="000A0176" w:rsidP="00CC2C36">
      <w:pPr>
        <w:pStyle w:val="a3"/>
        <w:shd w:val="clear" w:color="auto" w:fill="FFFFFF"/>
        <w:spacing w:before="148" w:beforeAutospacing="0" w:after="0" w:afterAutospacing="0" w:line="312"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00E77D5F" w:rsidRPr="000A0176">
        <w:rPr>
          <w:rFonts w:asciiTheme="majorBidi" w:hAnsiTheme="majorBidi" w:cstheme="majorBidi"/>
          <w:color w:val="333333"/>
          <w:sz w:val="28"/>
          <w:szCs w:val="28"/>
        </w:rPr>
        <w:t xml:space="preserve">At the same time, you have to </w:t>
      </w:r>
      <w:r w:rsidR="00E77D5F" w:rsidRPr="007E6C24">
        <w:rPr>
          <w:rFonts w:asciiTheme="majorBidi" w:hAnsiTheme="majorBidi" w:cstheme="majorBidi"/>
          <w:b/>
          <w:bCs/>
          <w:i/>
          <w:iCs/>
          <w:color w:val="333333"/>
          <w:sz w:val="28"/>
          <w:szCs w:val="28"/>
        </w:rPr>
        <w:t>communicate with the patient</w:t>
      </w:r>
      <w:r w:rsidR="00E77D5F" w:rsidRPr="000A0176">
        <w:rPr>
          <w:rFonts w:asciiTheme="majorBidi" w:hAnsiTheme="majorBidi" w:cstheme="majorBidi"/>
          <w:color w:val="333333"/>
          <w:sz w:val="28"/>
          <w:szCs w:val="28"/>
        </w:rPr>
        <w:t xml:space="preserve">, in order to </w:t>
      </w:r>
      <w:r w:rsidRPr="000A0176">
        <w:rPr>
          <w:rFonts w:asciiTheme="majorBidi" w:hAnsiTheme="majorBidi" w:cstheme="majorBidi"/>
          <w:color w:val="333333"/>
          <w:sz w:val="28"/>
          <w:szCs w:val="28"/>
        </w:rPr>
        <w:t>assess</w:t>
      </w:r>
      <w:r w:rsidR="00E77D5F" w:rsidRPr="000A0176">
        <w:rPr>
          <w:rFonts w:asciiTheme="majorBidi" w:hAnsiTheme="majorBidi" w:cstheme="majorBidi"/>
          <w:color w:val="333333"/>
          <w:sz w:val="28"/>
          <w:szCs w:val="28"/>
        </w:rPr>
        <w:t xml:space="preserve"> his condition and his orientation. During the application of</w:t>
      </w:r>
      <w:r>
        <w:rPr>
          <w:rFonts w:asciiTheme="majorBidi" w:hAnsiTheme="majorBidi" w:cstheme="majorBidi"/>
          <w:color w:val="333333"/>
          <w:sz w:val="28"/>
          <w:szCs w:val="28"/>
        </w:rPr>
        <w:t xml:space="preserve"> </w:t>
      </w:r>
      <w:r w:rsidR="00E77D5F" w:rsidRPr="000A0176">
        <w:rPr>
          <w:rFonts w:asciiTheme="majorBidi" w:hAnsiTheme="majorBidi" w:cstheme="majorBidi"/>
          <w:color w:val="333333"/>
          <w:sz w:val="28"/>
          <w:szCs w:val="28"/>
        </w:rPr>
        <w:t xml:space="preserve"> LA, it is desirable for the operator to speak to the patient about the reasons for its use. Tell the patient, "</w:t>
      </w:r>
      <w:r w:rsidR="00E77D5F" w:rsidRPr="000A0176">
        <w:rPr>
          <w:rFonts w:asciiTheme="majorBidi" w:hAnsiTheme="majorBidi" w:cstheme="majorBidi"/>
          <w:i/>
          <w:iCs/>
          <w:color w:val="333333"/>
          <w:sz w:val="28"/>
          <w:szCs w:val="28"/>
        </w:rPr>
        <w:t>I'm applying a topical anesthetic to the tissue so that the remainder of the procedure will be much more comfortable</w:t>
      </w:r>
      <w:r w:rsidR="00E77D5F" w:rsidRPr="000A0176">
        <w:rPr>
          <w:rFonts w:asciiTheme="majorBidi" w:hAnsiTheme="majorBidi" w:cstheme="majorBidi"/>
          <w:color w:val="333333"/>
          <w:sz w:val="28"/>
          <w:szCs w:val="28"/>
        </w:rPr>
        <w:t xml:space="preserve">." This statement places a positive idea in the patient's mind concerning the upcoming injection. Note that the words </w:t>
      </w:r>
      <w:r w:rsidR="00E77D5F" w:rsidRPr="000A0176">
        <w:rPr>
          <w:rFonts w:asciiTheme="majorBidi" w:hAnsiTheme="majorBidi" w:cstheme="majorBidi"/>
          <w:i/>
          <w:iCs/>
          <w:color w:val="333333"/>
          <w:sz w:val="28"/>
          <w:szCs w:val="28"/>
        </w:rPr>
        <w:t>injection, shot, pain</w:t>
      </w:r>
      <w:r w:rsidR="00E77D5F" w:rsidRPr="000A0176">
        <w:rPr>
          <w:rFonts w:asciiTheme="majorBidi" w:hAnsiTheme="majorBidi" w:cstheme="majorBidi"/>
          <w:color w:val="333333"/>
          <w:sz w:val="28"/>
          <w:szCs w:val="28"/>
        </w:rPr>
        <w:t xml:space="preserve">, and </w:t>
      </w:r>
      <w:r w:rsidR="00E77D5F" w:rsidRPr="000A0176">
        <w:rPr>
          <w:rFonts w:asciiTheme="majorBidi" w:hAnsiTheme="majorBidi" w:cstheme="majorBidi"/>
          <w:i/>
          <w:iCs/>
          <w:color w:val="333333"/>
          <w:sz w:val="28"/>
          <w:szCs w:val="28"/>
        </w:rPr>
        <w:t>hurt</w:t>
      </w:r>
      <w:r w:rsidR="00E77D5F" w:rsidRPr="000A0176">
        <w:rPr>
          <w:rFonts w:asciiTheme="majorBidi" w:hAnsiTheme="majorBidi" w:cstheme="majorBidi"/>
          <w:color w:val="333333"/>
          <w:sz w:val="28"/>
          <w:szCs w:val="28"/>
        </w:rPr>
        <w:t xml:space="preserve"> are not used. These words have a negative connotation; they tend to increase a patient's fears. Their use should be avoided if at all possible. More positive and less threatening words can be substituted in their place. "</w:t>
      </w:r>
      <w:r w:rsidR="00E77D5F" w:rsidRPr="000A0176">
        <w:rPr>
          <w:rFonts w:asciiTheme="majorBidi" w:hAnsiTheme="majorBidi" w:cstheme="majorBidi"/>
          <w:i/>
          <w:iCs/>
          <w:color w:val="333333"/>
          <w:sz w:val="28"/>
          <w:szCs w:val="28"/>
        </w:rPr>
        <w:t>Administer the local anesthetic</w:t>
      </w:r>
      <w:r w:rsidR="00E77D5F" w:rsidRPr="000A0176">
        <w:rPr>
          <w:rFonts w:asciiTheme="majorBidi" w:hAnsiTheme="majorBidi" w:cstheme="majorBidi"/>
          <w:color w:val="333333"/>
          <w:sz w:val="28"/>
          <w:szCs w:val="28"/>
        </w:rPr>
        <w:t>" is used instead of "</w:t>
      </w:r>
      <w:r w:rsidR="00E77D5F" w:rsidRPr="000A0176">
        <w:rPr>
          <w:rFonts w:asciiTheme="majorBidi" w:hAnsiTheme="majorBidi" w:cstheme="majorBidi"/>
          <w:i/>
          <w:iCs/>
          <w:color w:val="333333"/>
          <w:sz w:val="28"/>
          <w:szCs w:val="28"/>
        </w:rPr>
        <w:t>give an injection</w:t>
      </w:r>
      <w:r w:rsidR="00E77D5F" w:rsidRPr="000A0176">
        <w:rPr>
          <w:rFonts w:asciiTheme="majorBidi" w:hAnsiTheme="majorBidi" w:cstheme="majorBidi"/>
          <w:color w:val="333333"/>
          <w:sz w:val="28"/>
          <w:szCs w:val="28"/>
        </w:rPr>
        <w:t>" or "</w:t>
      </w:r>
      <w:r w:rsidR="00E77D5F" w:rsidRPr="000A0176">
        <w:rPr>
          <w:rFonts w:asciiTheme="majorBidi" w:hAnsiTheme="majorBidi" w:cstheme="majorBidi"/>
          <w:i/>
          <w:iCs/>
          <w:color w:val="333333"/>
          <w:sz w:val="28"/>
          <w:szCs w:val="28"/>
        </w:rPr>
        <w:t>give a shot</w:t>
      </w:r>
      <w:r w:rsidR="00E77D5F" w:rsidRPr="000A0176">
        <w:rPr>
          <w:rFonts w:asciiTheme="majorBidi" w:hAnsiTheme="majorBidi" w:cstheme="majorBidi"/>
          <w:color w:val="333333"/>
          <w:sz w:val="28"/>
          <w:szCs w:val="28"/>
        </w:rPr>
        <w:t>". A statement such as , "</w:t>
      </w:r>
      <w:r w:rsidR="00E77D5F" w:rsidRPr="000A0176">
        <w:rPr>
          <w:rFonts w:asciiTheme="majorBidi" w:hAnsiTheme="majorBidi" w:cstheme="majorBidi"/>
          <w:i/>
          <w:iCs/>
          <w:color w:val="333333"/>
          <w:sz w:val="28"/>
          <w:szCs w:val="28"/>
        </w:rPr>
        <w:t>this will not hurt</w:t>
      </w:r>
      <w:r w:rsidR="00E77D5F" w:rsidRPr="000A0176">
        <w:rPr>
          <w:rFonts w:asciiTheme="majorBidi" w:hAnsiTheme="majorBidi" w:cstheme="majorBidi"/>
          <w:color w:val="333333"/>
          <w:sz w:val="28"/>
          <w:szCs w:val="28"/>
        </w:rPr>
        <w:t xml:space="preserve">" also should be avoided. Patients only hear the word </w:t>
      </w:r>
      <w:r w:rsidR="00E77D5F" w:rsidRPr="000A0176">
        <w:rPr>
          <w:rFonts w:asciiTheme="majorBidi" w:hAnsiTheme="majorBidi" w:cstheme="majorBidi"/>
          <w:i/>
          <w:iCs/>
          <w:color w:val="333333"/>
          <w:sz w:val="28"/>
          <w:szCs w:val="28"/>
        </w:rPr>
        <w:t>hurt</w:t>
      </w:r>
      <w:r w:rsidR="00E77D5F" w:rsidRPr="000A0176">
        <w:rPr>
          <w:rFonts w:asciiTheme="majorBidi" w:hAnsiTheme="majorBidi" w:cstheme="majorBidi"/>
          <w:color w:val="333333"/>
          <w:sz w:val="28"/>
          <w:szCs w:val="28"/>
        </w:rPr>
        <w:t xml:space="preserve">, ignoring the rest of the statement. The same is true for the word </w:t>
      </w:r>
      <w:r w:rsidR="00E77D5F" w:rsidRPr="000A0176">
        <w:rPr>
          <w:rFonts w:asciiTheme="majorBidi" w:hAnsiTheme="majorBidi" w:cstheme="majorBidi"/>
          <w:i/>
          <w:iCs/>
          <w:color w:val="333333"/>
          <w:sz w:val="28"/>
          <w:szCs w:val="28"/>
        </w:rPr>
        <w:t>pain</w:t>
      </w:r>
      <w:r w:rsidR="00E77D5F" w:rsidRPr="000A0176">
        <w:rPr>
          <w:rFonts w:asciiTheme="majorBidi" w:hAnsiTheme="majorBidi" w:cstheme="majorBidi"/>
          <w:color w:val="333333"/>
          <w:sz w:val="28"/>
          <w:szCs w:val="28"/>
        </w:rPr>
        <w:t xml:space="preserve">. An alternative to this is the word </w:t>
      </w:r>
      <w:r w:rsidR="00E77D5F" w:rsidRPr="000A0176">
        <w:rPr>
          <w:rFonts w:asciiTheme="majorBidi" w:hAnsiTheme="majorBidi" w:cstheme="majorBidi"/>
          <w:i/>
          <w:iCs/>
          <w:color w:val="333333"/>
          <w:sz w:val="28"/>
          <w:szCs w:val="28"/>
        </w:rPr>
        <w:t>discomfort</w:t>
      </w:r>
      <w:r w:rsidR="00E77D5F" w:rsidRPr="000A0176">
        <w:rPr>
          <w:rFonts w:asciiTheme="majorBidi" w:hAnsiTheme="majorBidi" w:cstheme="majorBidi"/>
          <w:color w:val="333333"/>
          <w:sz w:val="28"/>
          <w:szCs w:val="28"/>
        </w:rPr>
        <w:t xml:space="preserve">. Although their meanings are similar, </w:t>
      </w:r>
      <w:r w:rsidR="00E77D5F" w:rsidRPr="000A0176">
        <w:rPr>
          <w:rFonts w:asciiTheme="majorBidi" w:hAnsiTheme="majorBidi" w:cstheme="majorBidi"/>
          <w:i/>
          <w:iCs/>
          <w:color w:val="333333"/>
          <w:sz w:val="28"/>
          <w:szCs w:val="28"/>
        </w:rPr>
        <w:t>discomfort</w:t>
      </w:r>
      <w:r w:rsidR="00E77D5F" w:rsidRPr="000A0176">
        <w:rPr>
          <w:rFonts w:asciiTheme="majorBidi" w:hAnsiTheme="majorBidi" w:cstheme="majorBidi"/>
          <w:color w:val="333333"/>
          <w:sz w:val="28"/>
          <w:szCs w:val="28"/>
        </w:rPr>
        <w:t xml:space="preserve"> is much less threatening and produces less fear.</w:t>
      </w:r>
    </w:p>
    <w:p w:rsidR="000A0176" w:rsidRPr="000A0176" w:rsidRDefault="000A0176"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0A0176" w:rsidRPr="000A0176" w:rsidRDefault="00E77D5F" w:rsidP="00CC2C36">
      <w:pPr>
        <w:pStyle w:val="a3"/>
        <w:numPr>
          <w:ilvl w:val="0"/>
          <w:numId w:val="8"/>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0A0176">
        <w:rPr>
          <w:rFonts w:asciiTheme="majorBidi" w:hAnsiTheme="majorBidi" w:cstheme="majorBidi"/>
          <w:b/>
          <w:bCs/>
          <w:color w:val="333333"/>
          <w:sz w:val="28"/>
          <w:szCs w:val="28"/>
        </w:rPr>
        <w:t>Step8:</w:t>
      </w:r>
    </w:p>
    <w:p w:rsidR="0009618E" w:rsidRDefault="000A0176" w:rsidP="008A6659">
      <w:pPr>
        <w:pStyle w:val="a3"/>
        <w:shd w:val="clear" w:color="auto" w:fill="FFFFFF"/>
        <w:spacing w:before="0"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w:t>
      </w:r>
      <w:r w:rsidR="0009618E" w:rsidRPr="007E6C24">
        <w:rPr>
          <w:rFonts w:asciiTheme="majorBidi" w:hAnsiTheme="majorBidi" w:cstheme="majorBidi"/>
          <w:b/>
          <w:bCs/>
          <w:i/>
          <w:iCs/>
          <w:color w:val="333333"/>
          <w:sz w:val="28"/>
          <w:szCs w:val="28"/>
        </w:rPr>
        <w:t xml:space="preserve">    </w:t>
      </w:r>
      <w:r w:rsidR="00E77D5F" w:rsidRPr="007E6C24">
        <w:rPr>
          <w:rFonts w:asciiTheme="majorBidi" w:hAnsiTheme="majorBidi" w:cstheme="majorBidi"/>
          <w:b/>
          <w:bCs/>
          <w:i/>
          <w:iCs/>
          <w:color w:val="333333"/>
          <w:sz w:val="28"/>
          <w:szCs w:val="28"/>
        </w:rPr>
        <w:t xml:space="preserve"> Establish a firm hand rest</w:t>
      </w:r>
      <w:r w:rsidR="00E77D5F" w:rsidRPr="00E77D5F">
        <w:rPr>
          <w:rFonts w:asciiTheme="majorBidi" w:hAnsiTheme="majorBidi" w:cstheme="majorBidi"/>
          <w:color w:val="333333"/>
          <w:sz w:val="28"/>
          <w:szCs w:val="28"/>
        </w:rPr>
        <w:t>.</w:t>
      </w:r>
      <w:r w:rsidR="0009618E" w:rsidRPr="0009618E">
        <w:rPr>
          <w:rFonts w:ascii="Tahoma" w:hAnsi="Tahoma" w:cs="Tahoma"/>
          <w:color w:val="333333"/>
          <w:sz w:val="19"/>
          <w:szCs w:val="19"/>
        </w:rPr>
        <w:t xml:space="preserve"> </w:t>
      </w:r>
      <w:r w:rsidR="0009618E" w:rsidRPr="0009618E">
        <w:rPr>
          <w:rFonts w:asciiTheme="majorBidi" w:hAnsiTheme="majorBidi" w:cstheme="majorBidi"/>
          <w:color w:val="333333"/>
          <w:sz w:val="28"/>
          <w:szCs w:val="28"/>
        </w:rPr>
        <w:t>and put control over yourself.</w:t>
      </w:r>
    </w:p>
    <w:p w:rsidR="0009618E" w:rsidRDefault="0009618E" w:rsidP="00CC2C36">
      <w:pPr>
        <w:pStyle w:val="a3"/>
        <w:numPr>
          <w:ilvl w:val="0"/>
          <w:numId w:val="9"/>
        </w:numPr>
        <w:shd w:val="clear" w:color="auto" w:fill="FFFFFF"/>
        <w:spacing w:before="0" w:beforeAutospacing="0" w:after="0" w:afterAutospacing="0" w:line="360"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Hand position:</w:t>
      </w:r>
    </w:p>
    <w:p w:rsidR="0009618E" w:rsidRDefault="0009618E" w:rsidP="00CE6E44">
      <w:pPr>
        <w:pStyle w:val="a3"/>
        <w:shd w:val="clear" w:color="auto" w:fill="FFFFFF"/>
        <w:spacing w:before="0" w:beforeAutospacing="0" w:after="0" w:afterAutospacing="0" w:line="276"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 xml:space="preserve"> </w:t>
      </w:r>
      <w:r>
        <w:rPr>
          <w:rFonts w:asciiTheme="majorBidi" w:hAnsiTheme="majorBidi" w:cstheme="majorBidi"/>
          <w:color w:val="333333"/>
          <w:sz w:val="28"/>
          <w:szCs w:val="28"/>
        </w:rPr>
        <w:t xml:space="preserve">         </w:t>
      </w:r>
      <w:r w:rsidRPr="0009618E">
        <w:rPr>
          <w:rFonts w:asciiTheme="majorBidi" w:hAnsiTheme="majorBidi" w:cstheme="majorBidi"/>
          <w:color w:val="333333"/>
          <w:sz w:val="28"/>
          <w:szCs w:val="28"/>
        </w:rPr>
        <w:t>Directing your palm dawn while holding the injection would provide poor control over the syringe and it's not recommended. While directing the palm up has better control over the syringe because it is supported by the wrist and it is recommended. Directing the palm up and applying finger support has the greatest stabilization and it is highly recommended.</w:t>
      </w:r>
    </w:p>
    <w:p w:rsidR="0009618E" w:rsidRDefault="0009618E" w:rsidP="00CC2C36">
      <w:pPr>
        <w:pStyle w:val="a3"/>
        <w:numPr>
          <w:ilvl w:val="0"/>
          <w:numId w:val="9"/>
        </w:numPr>
        <w:shd w:val="clear" w:color="auto" w:fill="FFFFFF"/>
        <w:spacing w:before="0" w:beforeAutospacing="0" w:after="0" w:afterAutospacing="0" w:line="360"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 xml:space="preserve">Hand rest: </w:t>
      </w:r>
    </w:p>
    <w:p w:rsidR="0009618E" w:rsidRDefault="0009618E" w:rsidP="00CE6E44">
      <w:pPr>
        <w:pStyle w:val="a3"/>
        <w:shd w:val="clear" w:color="auto" w:fill="FFFFFF"/>
        <w:spacing w:before="0"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09618E">
        <w:rPr>
          <w:rFonts w:asciiTheme="majorBidi" w:hAnsiTheme="majorBidi" w:cstheme="majorBidi"/>
          <w:color w:val="333333"/>
          <w:sz w:val="28"/>
          <w:szCs w:val="28"/>
        </w:rPr>
        <w:t xml:space="preserve">You can use the patient's chest or even the patient's chin as a finger rest or anything that would provide good stability and support for your syringe. You have to pay attention to the gender of the patient! </w:t>
      </w:r>
    </w:p>
    <w:p w:rsidR="0009618E" w:rsidRDefault="0009618E" w:rsidP="00CC2C36">
      <w:pPr>
        <w:pStyle w:val="a3"/>
        <w:numPr>
          <w:ilvl w:val="0"/>
          <w:numId w:val="9"/>
        </w:numPr>
        <w:shd w:val="clear" w:color="auto" w:fill="FFFFFF"/>
        <w:spacing w:before="0" w:beforeAutospacing="0" w:after="0" w:afterAutospacing="0" w:line="360"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 xml:space="preserve">Two techniques to be avoided are: </w:t>
      </w:r>
    </w:p>
    <w:p w:rsidR="0009618E" w:rsidRDefault="0009618E" w:rsidP="00CC2C36">
      <w:pPr>
        <w:pStyle w:val="a3"/>
        <w:numPr>
          <w:ilvl w:val="0"/>
          <w:numId w:val="10"/>
        </w:numPr>
        <w:shd w:val="clear" w:color="auto" w:fill="FFFFFF"/>
        <w:spacing w:before="0"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U</w:t>
      </w:r>
      <w:r w:rsidRPr="0009618E">
        <w:rPr>
          <w:rFonts w:asciiTheme="majorBidi" w:hAnsiTheme="majorBidi" w:cstheme="majorBidi"/>
          <w:color w:val="333333"/>
          <w:sz w:val="28"/>
          <w:szCs w:val="28"/>
        </w:rPr>
        <w:t>sing no syringe stabilization of any kind. Here, the operator has less control over the syringe, thereby increasing the possibility of inadvertent needle movement and injury.</w:t>
      </w:r>
    </w:p>
    <w:p w:rsidR="0009618E" w:rsidRPr="0009618E" w:rsidRDefault="0009618E" w:rsidP="00CC2C36">
      <w:pPr>
        <w:pStyle w:val="a3"/>
        <w:numPr>
          <w:ilvl w:val="0"/>
          <w:numId w:val="10"/>
        </w:numPr>
        <w:shd w:val="clear" w:color="auto" w:fill="FFFFFF"/>
        <w:spacing w:before="0"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P</w:t>
      </w:r>
      <w:r w:rsidRPr="0009618E">
        <w:rPr>
          <w:rFonts w:asciiTheme="majorBidi" w:hAnsiTheme="majorBidi" w:cstheme="majorBidi"/>
          <w:color w:val="333333"/>
          <w:sz w:val="28"/>
          <w:szCs w:val="28"/>
        </w:rPr>
        <w:t xml:space="preserve">lacing the arm holding the syringe directly onto the patient's shoulder or arm. This is also dangerous and can lead to patient or administrator needle-stick injury. </w:t>
      </w:r>
    </w:p>
    <w:p w:rsidR="0009618E"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09618E" w:rsidRPr="00D425FA" w:rsidRDefault="0009618E" w:rsidP="00CC2C36">
      <w:pPr>
        <w:pStyle w:val="a3"/>
        <w:numPr>
          <w:ilvl w:val="0"/>
          <w:numId w:val="11"/>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Step9:</w:t>
      </w:r>
    </w:p>
    <w:p w:rsidR="0009618E" w:rsidRDefault="0009618E"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lastRenderedPageBreak/>
        <w:t xml:space="preserve">          </w:t>
      </w:r>
      <w:r w:rsidRPr="0009618E">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Make the tissue taut</w:t>
      </w:r>
      <w:r w:rsidRPr="0009618E">
        <w:rPr>
          <w:rFonts w:asciiTheme="majorBidi" w:hAnsiTheme="majorBidi" w:cstheme="majorBidi"/>
          <w:color w:val="333333"/>
          <w:sz w:val="28"/>
          <w:szCs w:val="28"/>
        </w:rPr>
        <w:t xml:space="preserve"> . The tissues at the site of needle penetration should be stretched before insertion of the needle. When you taut the mucosa you will decrease the surface area exposed to the needle so the pain is less.</w:t>
      </w:r>
    </w:p>
    <w:p w:rsidR="0009618E" w:rsidRPr="0009618E"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09618E" w:rsidRPr="00D425FA" w:rsidRDefault="0009618E" w:rsidP="00CC2C36">
      <w:pPr>
        <w:pStyle w:val="a3"/>
        <w:numPr>
          <w:ilvl w:val="0"/>
          <w:numId w:val="12"/>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Step10:</w:t>
      </w:r>
    </w:p>
    <w:p w:rsidR="0009618E" w:rsidRDefault="0009618E"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Keep the syringe out of the patient's line of sight</w:t>
      </w:r>
      <w:r w:rsidRPr="0009618E">
        <w:rPr>
          <w:rFonts w:asciiTheme="majorBidi" w:hAnsiTheme="majorBidi" w:cstheme="majorBidi"/>
          <w:color w:val="333333"/>
          <w:sz w:val="28"/>
          <w:szCs w:val="28"/>
        </w:rPr>
        <w:t>. All instruments that cause the patient to fear should be kept out of patient's line of sight and they should be passed smoothly between the operator and the assistant whether from behind or below the patient's line of sight.</w:t>
      </w:r>
    </w:p>
    <w:p w:rsidR="0009618E"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09618E" w:rsidRPr="00D425FA" w:rsidRDefault="0009618E" w:rsidP="00CC2C36">
      <w:pPr>
        <w:pStyle w:val="a3"/>
        <w:numPr>
          <w:ilvl w:val="0"/>
          <w:numId w:val="13"/>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Step11A:</w:t>
      </w:r>
    </w:p>
    <w:p w:rsidR="0009618E" w:rsidRPr="007E6C24" w:rsidRDefault="0009618E" w:rsidP="008A6659">
      <w:pPr>
        <w:pStyle w:val="a3"/>
        <w:shd w:val="clear" w:color="auto" w:fill="FFFFFF"/>
        <w:spacing w:before="148" w:beforeAutospacing="0" w:after="0" w:afterAutospacing="0" w:line="360" w:lineRule="auto"/>
        <w:rPr>
          <w:rFonts w:asciiTheme="majorBidi" w:hAnsiTheme="majorBidi" w:cstheme="majorBidi"/>
          <w:b/>
          <w:bCs/>
          <w:i/>
          <w:iCs/>
          <w:color w:val="333333"/>
          <w:sz w:val="28"/>
          <w:szCs w:val="28"/>
        </w:rPr>
      </w:pPr>
      <w:r w:rsidRPr="007E6C24">
        <w:rPr>
          <w:rFonts w:asciiTheme="majorBidi" w:hAnsiTheme="majorBidi" w:cstheme="majorBidi"/>
          <w:b/>
          <w:bCs/>
          <w:i/>
          <w:iCs/>
          <w:color w:val="333333"/>
          <w:sz w:val="28"/>
          <w:szCs w:val="28"/>
        </w:rPr>
        <w:t xml:space="preserve">          Insert the needle into the mucosa. </w:t>
      </w:r>
    </w:p>
    <w:p w:rsidR="0009618E" w:rsidRPr="00D425FA" w:rsidRDefault="0009618E" w:rsidP="00CC2C36">
      <w:pPr>
        <w:pStyle w:val="a3"/>
        <w:numPr>
          <w:ilvl w:val="0"/>
          <w:numId w:val="14"/>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Step11B</w:t>
      </w:r>
      <w:r w:rsidR="00D425FA" w:rsidRPr="00D425FA">
        <w:rPr>
          <w:rFonts w:asciiTheme="majorBidi" w:hAnsiTheme="majorBidi" w:cstheme="majorBidi"/>
          <w:b/>
          <w:bCs/>
          <w:color w:val="333333"/>
          <w:sz w:val="28"/>
          <w:szCs w:val="28"/>
        </w:rPr>
        <w:t>:</w:t>
      </w:r>
    </w:p>
    <w:p w:rsidR="0009618E" w:rsidRDefault="0009618E"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09618E">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Communicate with the patient while   inserting the needle into the mucosa</w:t>
      </w:r>
      <w:r w:rsidRPr="0009618E">
        <w:rPr>
          <w:rFonts w:asciiTheme="majorBidi" w:hAnsiTheme="majorBidi" w:cstheme="majorBidi"/>
          <w:color w:val="333333"/>
          <w:sz w:val="28"/>
          <w:szCs w:val="28"/>
        </w:rPr>
        <w:t>. Always talk about a topic that is favorable for him/her this is called distraction process.</w:t>
      </w:r>
    </w:p>
    <w:p w:rsidR="0009618E" w:rsidRPr="0009618E"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09618E" w:rsidRPr="00D425FA" w:rsidRDefault="0009618E" w:rsidP="00CC2C36">
      <w:pPr>
        <w:pStyle w:val="a3"/>
        <w:numPr>
          <w:ilvl w:val="0"/>
          <w:numId w:val="15"/>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Step12:</w:t>
      </w:r>
    </w:p>
    <w:p w:rsidR="0009618E" w:rsidRDefault="0009618E"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Pr="0009618E">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Inject several drops of local anesthetic solution (optional).</w:t>
      </w:r>
      <w:r w:rsidRPr="0009618E">
        <w:rPr>
          <w:rFonts w:asciiTheme="majorBidi" w:hAnsiTheme="majorBidi" w:cstheme="majorBidi"/>
          <w:color w:val="333333"/>
          <w:sz w:val="28"/>
          <w:szCs w:val="28"/>
        </w:rPr>
        <w:t xml:space="preserve"> I.e. When you insert the tip of the needle make your insertion or make the path of insertion painless, inject few drops as you advance toward the target area.</w:t>
      </w:r>
    </w:p>
    <w:p w:rsidR="0009618E"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00A41580">
        <w:rPr>
          <w:rFonts w:asciiTheme="majorBidi" w:hAnsiTheme="majorBidi" w:cstheme="majorBidi"/>
          <w:color w:val="333333"/>
          <w:sz w:val="28"/>
          <w:szCs w:val="28"/>
        </w:rPr>
        <w:t xml:space="preserve">     </w:t>
      </w:r>
      <w:r>
        <w:rPr>
          <w:rFonts w:asciiTheme="majorBidi" w:hAnsiTheme="majorBidi" w:cstheme="majorBidi"/>
          <w:color w:val="333333"/>
          <w:sz w:val="28"/>
          <w:szCs w:val="28"/>
        </w:rPr>
        <w:t>----------------------------------------------------------</w:t>
      </w:r>
    </w:p>
    <w:p w:rsidR="00A41580" w:rsidRPr="00D425FA" w:rsidRDefault="0009618E" w:rsidP="00CC2C36">
      <w:pPr>
        <w:pStyle w:val="a3"/>
        <w:numPr>
          <w:ilvl w:val="0"/>
          <w:numId w:val="16"/>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 xml:space="preserve">Step13: </w:t>
      </w:r>
    </w:p>
    <w:p w:rsidR="0009618E" w:rsidRDefault="00A41580"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w:t>
      </w:r>
      <w:r w:rsidR="0009618E" w:rsidRPr="007E6C24">
        <w:rPr>
          <w:rFonts w:asciiTheme="majorBidi" w:hAnsiTheme="majorBidi" w:cstheme="majorBidi"/>
          <w:b/>
          <w:bCs/>
          <w:i/>
          <w:iCs/>
          <w:color w:val="333333"/>
          <w:sz w:val="28"/>
          <w:szCs w:val="28"/>
        </w:rPr>
        <w:t>Slowly advance the needle toward the target</w:t>
      </w:r>
      <w:r w:rsidR="0009618E" w:rsidRPr="0009618E">
        <w:rPr>
          <w:rFonts w:asciiTheme="majorBidi" w:hAnsiTheme="majorBidi" w:cstheme="majorBidi"/>
          <w:color w:val="333333"/>
          <w:sz w:val="28"/>
          <w:szCs w:val="28"/>
        </w:rPr>
        <w:t>. (12 &amp; 13 are carried out together).</w:t>
      </w:r>
    </w:p>
    <w:p w:rsidR="00A41580"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A41580" w:rsidRPr="00D425FA" w:rsidRDefault="0009618E" w:rsidP="00CC2C36">
      <w:pPr>
        <w:pStyle w:val="a3"/>
        <w:numPr>
          <w:ilvl w:val="0"/>
          <w:numId w:val="17"/>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Step14:</w:t>
      </w:r>
    </w:p>
    <w:p w:rsidR="0009618E" w:rsidRDefault="00A41580"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w:t>
      </w:r>
      <w:r w:rsidR="0009618E" w:rsidRPr="007E6C24">
        <w:rPr>
          <w:rFonts w:asciiTheme="majorBidi" w:hAnsiTheme="majorBidi" w:cstheme="majorBidi"/>
          <w:b/>
          <w:bCs/>
          <w:i/>
          <w:iCs/>
          <w:color w:val="333333"/>
          <w:sz w:val="28"/>
          <w:szCs w:val="28"/>
        </w:rPr>
        <w:t xml:space="preserve"> Deposit several drops of local anesthetic before touching the </w:t>
      </w:r>
      <w:proofErr w:type="spellStart"/>
      <w:r w:rsidR="0009618E" w:rsidRPr="007E6C24">
        <w:rPr>
          <w:rFonts w:asciiTheme="majorBidi" w:hAnsiTheme="majorBidi" w:cstheme="majorBidi"/>
          <w:b/>
          <w:bCs/>
          <w:i/>
          <w:iCs/>
          <w:color w:val="333333"/>
          <w:sz w:val="28"/>
          <w:szCs w:val="28"/>
        </w:rPr>
        <w:t>periosteum</w:t>
      </w:r>
      <w:proofErr w:type="spellEnd"/>
      <w:r w:rsidR="0009618E" w:rsidRPr="0009618E">
        <w:rPr>
          <w:rFonts w:asciiTheme="majorBidi" w:hAnsiTheme="majorBidi" w:cstheme="majorBidi"/>
          <w:color w:val="333333"/>
          <w:sz w:val="28"/>
          <w:szCs w:val="28"/>
        </w:rPr>
        <w:t xml:space="preserve">. Touching the </w:t>
      </w:r>
      <w:proofErr w:type="spellStart"/>
      <w:r w:rsidR="0009618E" w:rsidRPr="0009618E">
        <w:rPr>
          <w:rFonts w:asciiTheme="majorBidi" w:hAnsiTheme="majorBidi" w:cstheme="majorBidi"/>
          <w:color w:val="333333"/>
          <w:sz w:val="28"/>
          <w:szCs w:val="28"/>
        </w:rPr>
        <w:t>periosteum</w:t>
      </w:r>
      <w:proofErr w:type="spellEnd"/>
      <w:r w:rsidR="0009618E" w:rsidRPr="0009618E">
        <w:rPr>
          <w:rFonts w:asciiTheme="majorBidi" w:hAnsiTheme="majorBidi" w:cstheme="majorBidi"/>
          <w:color w:val="333333"/>
          <w:sz w:val="28"/>
          <w:szCs w:val="28"/>
        </w:rPr>
        <w:t xml:space="preserve"> is very painful because it is richly innervated.</w:t>
      </w:r>
    </w:p>
    <w:p w:rsidR="00A41580" w:rsidRPr="0009618E"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A41580" w:rsidRPr="00D425FA" w:rsidRDefault="0009618E" w:rsidP="00CC2C36">
      <w:pPr>
        <w:pStyle w:val="a3"/>
        <w:numPr>
          <w:ilvl w:val="0"/>
          <w:numId w:val="18"/>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lastRenderedPageBreak/>
        <w:t>Step15:</w:t>
      </w:r>
    </w:p>
    <w:p w:rsidR="00A41580" w:rsidRDefault="0009618E"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 xml:space="preserve"> </w:t>
      </w:r>
      <w:r w:rsidR="00A41580">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 xml:space="preserve">Aspirate </w:t>
      </w:r>
      <w:r w:rsidRPr="0009618E">
        <w:rPr>
          <w:rFonts w:asciiTheme="majorBidi" w:hAnsiTheme="majorBidi" w:cstheme="majorBidi"/>
          <w:color w:val="333333"/>
          <w:sz w:val="28"/>
          <w:szCs w:val="28"/>
        </w:rPr>
        <w:t xml:space="preserve">"apply negative pressure" before injecting the recommended volume of the local anesthetic. If blood was aspirated, change your position without taking the needle out of the tissue, otherwise you will injecting the LA </w:t>
      </w:r>
      <w:proofErr w:type="spellStart"/>
      <w:r w:rsidRPr="0009618E">
        <w:rPr>
          <w:rFonts w:asciiTheme="majorBidi" w:hAnsiTheme="majorBidi" w:cstheme="majorBidi"/>
          <w:color w:val="333333"/>
          <w:sz w:val="28"/>
          <w:szCs w:val="28"/>
        </w:rPr>
        <w:t>intravascularly</w:t>
      </w:r>
      <w:proofErr w:type="spellEnd"/>
      <w:r w:rsidRPr="0009618E">
        <w:rPr>
          <w:rFonts w:asciiTheme="majorBidi" w:hAnsiTheme="majorBidi" w:cstheme="majorBidi"/>
          <w:color w:val="333333"/>
          <w:sz w:val="28"/>
          <w:szCs w:val="28"/>
        </w:rPr>
        <w:t>. If air was aspirated or no aspiration occurred this mean you are in tissue fluids and you can inject.</w:t>
      </w:r>
    </w:p>
    <w:p w:rsidR="0009618E" w:rsidRDefault="00A41580" w:rsidP="00CE6E44">
      <w:pPr>
        <w:pStyle w:val="a3"/>
        <w:shd w:val="clear" w:color="auto" w:fill="FFFFFF"/>
        <w:spacing w:before="148" w:beforeAutospacing="0" w:after="0" w:afterAutospacing="0" w:line="276" w:lineRule="auto"/>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0009618E" w:rsidRPr="0009618E">
        <w:rPr>
          <w:rFonts w:asciiTheme="majorBidi" w:hAnsiTheme="majorBidi" w:cstheme="majorBidi"/>
          <w:color w:val="333333"/>
          <w:sz w:val="28"/>
          <w:szCs w:val="28"/>
        </w:rPr>
        <w:t xml:space="preserve"> So, any sign of blood is a positive aspiration and the local anesthetic solution should not be deposited at that site. No air at all or air bubbles indicate a negative aspiration.</w:t>
      </w:r>
    </w:p>
    <w:p w:rsidR="00A41580" w:rsidRPr="0009618E"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A41580" w:rsidRPr="00D425FA" w:rsidRDefault="0009618E" w:rsidP="00CC2C36">
      <w:pPr>
        <w:pStyle w:val="a3"/>
        <w:numPr>
          <w:ilvl w:val="0"/>
          <w:numId w:val="19"/>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 xml:space="preserve">Step16A: </w:t>
      </w:r>
    </w:p>
    <w:p w:rsidR="00A41580" w:rsidRDefault="00A41580"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w:t>
      </w:r>
      <w:r w:rsidR="0009618E" w:rsidRPr="007E6C24">
        <w:rPr>
          <w:rFonts w:asciiTheme="majorBidi" w:hAnsiTheme="majorBidi" w:cstheme="majorBidi"/>
          <w:b/>
          <w:bCs/>
          <w:i/>
          <w:iCs/>
          <w:color w:val="333333"/>
          <w:sz w:val="28"/>
          <w:szCs w:val="28"/>
        </w:rPr>
        <w:t>Slowly deposit the local anesthetic solution</w:t>
      </w:r>
      <w:r w:rsidR="0009618E" w:rsidRPr="0009618E">
        <w:rPr>
          <w:rFonts w:asciiTheme="majorBidi" w:hAnsiTheme="majorBidi" w:cstheme="majorBidi"/>
          <w:color w:val="333333"/>
          <w:sz w:val="28"/>
          <w:szCs w:val="28"/>
        </w:rPr>
        <w:t xml:space="preserve">. It is very important that while you're administering the recommended volume of the LA solution to inject slowly, researches are relating the rate of injection and the toxicity and the complications of LA especially if you're injecting </w:t>
      </w:r>
      <w:proofErr w:type="spellStart"/>
      <w:r w:rsidR="0009618E" w:rsidRPr="0009618E">
        <w:rPr>
          <w:rFonts w:asciiTheme="majorBidi" w:hAnsiTheme="majorBidi" w:cstheme="majorBidi"/>
          <w:color w:val="333333"/>
          <w:sz w:val="28"/>
          <w:szCs w:val="28"/>
        </w:rPr>
        <w:t>intravascularly</w:t>
      </w:r>
      <w:proofErr w:type="spellEnd"/>
      <w:r>
        <w:rPr>
          <w:rFonts w:asciiTheme="majorBidi" w:hAnsiTheme="majorBidi" w:cstheme="majorBidi"/>
          <w:color w:val="333333"/>
          <w:sz w:val="28"/>
          <w:szCs w:val="28"/>
        </w:rPr>
        <w:t>.</w:t>
      </w:r>
    </w:p>
    <w:p w:rsidR="00A41580" w:rsidRPr="00D425FA" w:rsidRDefault="0009618E" w:rsidP="00CC2C36">
      <w:pPr>
        <w:pStyle w:val="a3"/>
        <w:numPr>
          <w:ilvl w:val="0"/>
          <w:numId w:val="20"/>
        </w:numPr>
        <w:shd w:val="clear" w:color="auto" w:fill="FFFFFF"/>
        <w:spacing w:before="148" w:beforeAutospacing="0" w:after="0" w:afterAutospacing="0"/>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Step16B:</w:t>
      </w:r>
    </w:p>
    <w:p w:rsidR="0009618E" w:rsidRPr="007E6C24" w:rsidRDefault="0009618E" w:rsidP="008A6659">
      <w:pPr>
        <w:pStyle w:val="a3"/>
        <w:shd w:val="clear" w:color="auto" w:fill="FFFFFF"/>
        <w:spacing w:before="148" w:beforeAutospacing="0" w:after="0" w:afterAutospacing="0"/>
        <w:ind w:left="779"/>
        <w:rPr>
          <w:rFonts w:asciiTheme="majorBidi" w:hAnsiTheme="majorBidi" w:cstheme="majorBidi"/>
          <w:b/>
          <w:bCs/>
          <w:i/>
          <w:iCs/>
          <w:color w:val="333333"/>
          <w:sz w:val="28"/>
          <w:szCs w:val="28"/>
        </w:rPr>
      </w:pPr>
      <w:r w:rsidRPr="0009618E">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Communicate with the patient.</w:t>
      </w:r>
    </w:p>
    <w:p w:rsidR="00A41580" w:rsidRPr="0009618E"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A41580" w:rsidRPr="00D425FA" w:rsidRDefault="0009618E" w:rsidP="00CC2C36">
      <w:pPr>
        <w:pStyle w:val="a3"/>
        <w:numPr>
          <w:ilvl w:val="0"/>
          <w:numId w:val="21"/>
        </w:numPr>
        <w:shd w:val="clear" w:color="auto" w:fill="FFFFFF"/>
        <w:spacing w:before="148" w:beforeAutospacing="0" w:after="0" w:afterAutospacing="0"/>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Step17:</w:t>
      </w:r>
    </w:p>
    <w:p w:rsidR="00A41580" w:rsidRPr="007E6C24" w:rsidRDefault="0009618E" w:rsidP="008A6659">
      <w:pPr>
        <w:pStyle w:val="a3"/>
        <w:shd w:val="clear" w:color="auto" w:fill="FFFFFF"/>
        <w:spacing w:before="148" w:beforeAutospacing="0" w:after="0" w:afterAutospacing="0"/>
        <w:rPr>
          <w:rFonts w:asciiTheme="majorBidi" w:hAnsiTheme="majorBidi" w:cstheme="majorBidi"/>
          <w:b/>
          <w:bCs/>
          <w:i/>
          <w:iCs/>
          <w:color w:val="333333"/>
          <w:sz w:val="28"/>
          <w:szCs w:val="28"/>
        </w:rPr>
      </w:pPr>
      <w:r w:rsidRPr="007E6C24">
        <w:rPr>
          <w:rFonts w:asciiTheme="majorBidi" w:hAnsiTheme="majorBidi" w:cstheme="majorBidi"/>
          <w:b/>
          <w:bCs/>
          <w:i/>
          <w:iCs/>
          <w:color w:val="333333"/>
          <w:sz w:val="28"/>
          <w:szCs w:val="28"/>
        </w:rPr>
        <w:t xml:space="preserve"> </w:t>
      </w:r>
      <w:r w:rsidR="00A41580" w:rsidRPr="007E6C24">
        <w:rPr>
          <w:rFonts w:asciiTheme="majorBidi" w:hAnsiTheme="majorBidi" w:cstheme="majorBidi"/>
          <w:b/>
          <w:bCs/>
          <w:i/>
          <w:iCs/>
          <w:color w:val="333333"/>
          <w:sz w:val="28"/>
          <w:szCs w:val="28"/>
        </w:rPr>
        <w:t xml:space="preserve">         </w:t>
      </w:r>
      <w:r w:rsidRPr="007E6C24">
        <w:rPr>
          <w:rFonts w:asciiTheme="majorBidi" w:hAnsiTheme="majorBidi" w:cstheme="majorBidi"/>
          <w:b/>
          <w:bCs/>
          <w:i/>
          <w:iCs/>
          <w:color w:val="333333"/>
          <w:sz w:val="28"/>
          <w:szCs w:val="28"/>
        </w:rPr>
        <w:t>Slowly withdraw the syringe.</w:t>
      </w:r>
    </w:p>
    <w:p w:rsidR="00A41580"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p>
    <w:p w:rsidR="00A41580" w:rsidRPr="00D425FA" w:rsidRDefault="0009618E" w:rsidP="00CC2C36">
      <w:pPr>
        <w:pStyle w:val="a3"/>
        <w:numPr>
          <w:ilvl w:val="0"/>
          <w:numId w:val="22"/>
        </w:numPr>
        <w:shd w:val="clear" w:color="auto" w:fill="FFFFFF"/>
        <w:spacing w:before="148" w:beforeAutospacing="0" w:after="0" w:afterAutospacing="0"/>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Step18:</w:t>
      </w:r>
    </w:p>
    <w:p w:rsidR="00A41580" w:rsidRDefault="0009618E" w:rsidP="008A6659">
      <w:pPr>
        <w:pStyle w:val="a3"/>
        <w:shd w:val="clear" w:color="auto" w:fill="FFFFFF"/>
        <w:spacing w:before="148" w:beforeAutospacing="0" w:after="0" w:afterAutospacing="0"/>
        <w:rPr>
          <w:rFonts w:asciiTheme="majorBidi" w:hAnsiTheme="majorBidi" w:cstheme="majorBidi"/>
          <w:color w:val="333333"/>
          <w:sz w:val="28"/>
          <w:szCs w:val="28"/>
        </w:rPr>
      </w:pPr>
      <w:r w:rsidRPr="007E6C24">
        <w:rPr>
          <w:rFonts w:asciiTheme="majorBidi" w:hAnsiTheme="majorBidi" w:cstheme="majorBidi"/>
          <w:b/>
          <w:bCs/>
          <w:i/>
          <w:iCs/>
          <w:color w:val="333333"/>
          <w:sz w:val="28"/>
          <w:szCs w:val="28"/>
        </w:rPr>
        <w:t xml:space="preserve"> </w:t>
      </w:r>
      <w:r w:rsidR="00A41580" w:rsidRPr="007E6C24">
        <w:rPr>
          <w:rFonts w:asciiTheme="majorBidi" w:hAnsiTheme="majorBidi" w:cstheme="majorBidi"/>
          <w:b/>
          <w:bCs/>
          <w:i/>
          <w:iCs/>
          <w:color w:val="333333"/>
          <w:sz w:val="28"/>
          <w:szCs w:val="28"/>
        </w:rPr>
        <w:t xml:space="preserve">         </w:t>
      </w:r>
      <w:r w:rsidRPr="007E6C24">
        <w:rPr>
          <w:rFonts w:asciiTheme="majorBidi" w:hAnsiTheme="majorBidi" w:cstheme="majorBidi"/>
          <w:b/>
          <w:bCs/>
          <w:i/>
          <w:iCs/>
          <w:color w:val="333333"/>
          <w:sz w:val="28"/>
          <w:szCs w:val="28"/>
        </w:rPr>
        <w:t>Observe the patient</w:t>
      </w:r>
      <w:r w:rsidRPr="0009618E">
        <w:rPr>
          <w:rFonts w:asciiTheme="majorBidi" w:hAnsiTheme="majorBidi" w:cstheme="majorBidi"/>
          <w:color w:val="333333"/>
          <w:sz w:val="28"/>
          <w:szCs w:val="28"/>
        </w:rPr>
        <w:t xml:space="preserve"> for any adverse drug reaction.</w:t>
      </w:r>
    </w:p>
    <w:p w:rsidR="00A41580" w:rsidRDefault="00A41580" w:rsidP="008A6659">
      <w:pPr>
        <w:pStyle w:val="a3"/>
        <w:shd w:val="clear" w:color="auto" w:fill="FFFFFF"/>
        <w:spacing w:before="148" w:beforeAutospacing="0" w:after="0" w:afterAutospacing="0"/>
        <w:ind w:left="720"/>
        <w:rPr>
          <w:rFonts w:asciiTheme="majorBidi" w:hAnsiTheme="majorBidi" w:cstheme="majorBidi"/>
          <w:color w:val="333333"/>
          <w:sz w:val="28"/>
          <w:szCs w:val="28"/>
        </w:rPr>
      </w:pPr>
      <w:r>
        <w:rPr>
          <w:rFonts w:asciiTheme="majorBidi" w:hAnsiTheme="majorBidi" w:cstheme="majorBidi"/>
          <w:color w:val="333333"/>
          <w:sz w:val="28"/>
          <w:szCs w:val="28"/>
        </w:rPr>
        <w:t xml:space="preserve"> </w:t>
      </w:r>
      <w:r w:rsidR="0009618E" w:rsidRPr="0009618E">
        <w:rPr>
          <w:rFonts w:asciiTheme="majorBidi" w:hAnsiTheme="majorBidi" w:cstheme="majorBidi"/>
          <w:color w:val="333333"/>
          <w:sz w:val="28"/>
          <w:szCs w:val="28"/>
        </w:rPr>
        <w:t xml:space="preserve"> </w:t>
      </w:r>
      <w:r>
        <w:rPr>
          <w:rFonts w:asciiTheme="majorBidi" w:hAnsiTheme="majorBidi" w:cstheme="majorBidi"/>
          <w:color w:val="333333"/>
          <w:sz w:val="28"/>
          <w:szCs w:val="28"/>
        </w:rPr>
        <w:t xml:space="preserve">                         ----------------------------------------------------------</w:t>
      </w:r>
    </w:p>
    <w:p w:rsidR="00A41580" w:rsidRPr="00D425FA" w:rsidRDefault="0009618E" w:rsidP="00CC2C36">
      <w:pPr>
        <w:pStyle w:val="a3"/>
        <w:numPr>
          <w:ilvl w:val="0"/>
          <w:numId w:val="23"/>
        </w:numPr>
        <w:shd w:val="clear" w:color="auto" w:fill="FFFFFF"/>
        <w:spacing w:before="148" w:beforeAutospacing="0" w:after="0" w:afterAutospacing="0" w:line="360" w:lineRule="auto"/>
        <w:rPr>
          <w:rFonts w:asciiTheme="majorBidi" w:hAnsiTheme="majorBidi" w:cstheme="majorBidi"/>
          <w:b/>
          <w:bCs/>
          <w:color w:val="333333"/>
          <w:sz w:val="28"/>
          <w:szCs w:val="28"/>
        </w:rPr>
      </w:pPr>
      <w:r w:rsidRPr="00D425FA">
        <w:rPr>
          <w:rFonts w:asciiTheme="majorBidi" w:hAnsiTheme="majorBidi" w:cstheme="majorBidi"/>
          <w:b/>
          <w:bCs/>
          <w:color w:val="333333"/>
          <w:sz w:val="28"/>
          <w:szCs w:val="28"/>
        </w:rPr>
        <w:t>Step19:</w:t>
      </w:r>
    </w:p>
    <w:p w:rsidR="0009618E" w:rsidRDefault="0009618E"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r w:rsidRPr="0009618E">
        <w:rPr>
          <w:rFonts w:asciiTheme="majorBidi" w:hAnsiTheme="majorBidi" w:cstheme="majorBidi"/>
          <w:color w:val="333333"/>
          <w:sz w:val="28"/>
          <w:szCs w:val="28"/>
        </w:rPr>
        <w:t xml:space="preserve"> </w:t>
      </w:r>
      <w:r w:rsidR="00A41580">
        <w:rPr>
          <w:rFonts w:asciiTheme="majorBidi" w:hAnsiTheme="majorBidi" w:cstheme="majorBidi"/>
          <w:color w:val="333333"/>
          <w:sz w:val="28"/>
          <w:szCs w:val="28"/>
        </w:rPr>
        <w:t xml:space="preserve">        </w:t>
      </w:r>
      <w:r w:rsidRPr="007E6C24">
        <w:rPr>
          <w:rFonts w:asciiTheme="majorBidi" w:hAnsiTheme="majorBidi" w:cstheme="majorBidi"/>
          <w:b/>
          <w:bCs/>
          <w:i/>
          <w:iCs/>
          <w:color w:val="333333"/>
          <w:sz w:val="28"/>
          <w:szCs w:val="28"/>
        </w:rPr>
        <w:t>Record the injection on the patient</w:t>
      </w:r>
      <w:r w:rsidR="007E6C24">
        <w:rPr>
          <w:rFonts w:asciiTheme="majorBidi" w:hAnsiTheme="majorBidi" w:cstheme="majorBidi"/>
          <w:b/>
          <w:bCs/>
          <w:i/>
          <w:iCs/>
          <w:color w:val="333333"/>
          <w:sz w:val="28"/>
          <w:szCs w:val="28"/>
        </w:rPr>
        <w:t>'s</w:t>
      </w:r>
      <w:r w:rsidRPr="007E6C24">
        <w:rPr>
          <w:rFonts w:asciiTheme="majorBidi" w:hAnsiTheme="majorBidi" w:cstheme="majorBidi"/>
          <w:b/>
          <w:bCs/>
          <w:i/>
          <w:iCs/>
          <w:color w:val="333333"/>
          <w:sz w:val="28"/>
          <w:szCs w:val="28"/>
        </w:rPr>
        <w:t xml:space="preserve"> chart</w:t>
      </w:r>
      <w:r w:rsidRPr="0009618E">
        <w:rPr>
          <w:rFonts w:asciiTheme="majorBidi" w:hAnsiTheme="majorBidi" w:cstheme="majorBidi"/>
          <w:color w:val="333333"/>
          <w:sz w:val="28"/>
          <w:szCs w:val="28"/>
        </w:rPr>
        <w:t xml:space="preserve">. Record all the information recording your process and the drugs you used. For example: I applied Inferior alveolar nerve block, I used 25 gauge long needle, 2% </w:t>
      </w:r>
      <w:proofErr w:type="spellStart"/>
      <w:r w:rsidRPr="0009618E">
        <w:rPr>
          <w:rFonts w:asciiTheme="majorBidi" w:hAnsiTheme="majorBidi" w:cstheme="majorBidi"/>
          <w:color w:val="333333"/>
          <w:sz w:val="28"/>
          <w:szCs w:val="28"/>
        </w:rPr>
        <w:t>lidocaine</w:t>
      </w:r>
      <w:proofErr w:type="spellEnd"/>
      <w:r w:rsidRPr="0009618E">
        <w:rPr>
          <w:rFonts w:asciiTheme="majorBidi" w:hAnsiTheme="majorBidi" w:cstheme="majorBidi"/>
          <w:color w:val="333333"/>
          <w:sz w:val="28"/>
          <w:szCs w:val="28"/>
        </w:rPr>
        <w:t>, 1/100,000 epinephrine, the total amount of LA is 36 mg, the procedure was tolerated and the patient is well and oriented.</w:t>
      </w:r>
    </w:p>
    <w:p w:rsidR="00CC2C36" w:rsidRDefault="00CC2C36" w:rsidP="008A6659">
      <w:pPr>
        <w:pStyle w:val="a3"/>
        <w:shd w:val="clear" w:color="auto" w:fill="FFFFFF"/>
        <w:spacing w:before="148" w:beforeAutospacing="0" w:after="0" w:afterAutospacing="0" w:line="360" w:lineRule="auto"/>
        <w:rPr>
          <w:rFonts w:asciiTheme="majorBidi" w:hAnsiTheme="majorBidi" w:cstheme="majorBidi"/>
          <w:color w:val="333333"/>
          <w:sz w:val="28"/>
          <w:szCs w:val="28"/>
        </w:rPr>
      </w:pPr>
    </w:p>
    <w:p w:rsidR="00A57B2E" w:rsidRDefault="00A57B2E" w:rsidP="008A6659">
      <w:pPr>
        <w:pStyle w:val="a3"/>
        <w:shd w:val="clear" w:color="auto" w:fill="FFFFFF"/>
        <w:spacing w:before="148" w:beforeAutospacing="0" w:after="0" w:afterAutospacing="0" w:line="360" w:lineRule="auto"/>
        <w:rPr>
          <w:rFonts w:asciiTheme="majorBidi" w:hAnsiTheme="majorBidi" w:cstheme="majorBidi"/>
          <w:i/>
          <w:iCs/>
          <w:color w:val="333333"/>
          <w:sz w:val="28"/>
          <w:szCs w:val="28"/>
        </w:rPr>
      </w:pPr>
      <w:r>
        <w:rPr>
          <w:rFonts w:asciiTheme="majorBidi" w:hAnsiTheme="majorBidi" w:cstheme="majorBidi"/>
          <w:color w:val="333333"/>
          <w:sz w:val="28"/>
          <w:szCs w:val="28"/>
        </w:rPr>
        <w:t xml:space="preserve">      </w:t>
      </w:r>
      <w:r w:rsidRPr="00A57B2E">
        <w:rPr>
          <w:rFonts w:asciiTheme="majorBidi" w:hAnsiTheme="majorBidi" w:cstheme="majorBidi"/>
          <w:i/>
          <w:iCs/>
          <w:color w:val="333333"/>
          <w:sz w:val="28"/>
          <w:szCs w:val="28"/>
        </w:rPr>
        <w:t>At the end of the discussion about the basic anesthetic techniques, always remember your position, your patient's position, and good control over the syringe system.</w:t>
      </w:r>
    </w:p>
    <w:p w:rsidR="007E6C24" w:rsidRPr="00A57B2E" w:rsidRDefault="007E6C24" w:rsidP="008A6659">
      <w:pPr>
        <w:pStyle w:val="a3"/>
        <w:shd w:val="clear" w:color="auto" w:fill="FFFFFF"/>
        <w:spacing w:before="148" w:beforeAutospacing="0" w:after="0" w:afterAutospacing="0" w:line="120" w:lineRule="auto"/>
        <w:rPr>
          <w:rFonts w:asciiTheme="majorBidi" w:hAnsiTheme="majorBidi" w:cstheme="majorBidi"/>
          <w:i/>
          <w:iCs/>
          <w:color w:val="333333"/>
          <w:sz w:val="28"/>
          <w:szCs w:val="28"/>
        </w:rPr>
      </w:pPr>
    </w:p>
    <w:p w:rsidR="00A57B2E" w:rsidRDefault="00917494" w:rsidP="008A6659">
      <w:pPr>
        <w:pStyle w:val="a3"/>
        <w:shd w:val="clear" w:color="auto" w:fill="FFFFFF"/>
        <w:spacing w:before="148" w:beforeAutospacing="0" w:after="0" w:afterAutospacing="0" w:line="360" w:lineRule="auto"/>
        <w:rPr>
          <w:rFonts w:ascii="Arial" w:hAnsi="Arial" w:cs="Arial"/>
          <w:color w:val="333333"/>
          <w:sz w:val="28"/>
          <w:szCs w:val="28"/>
        </w:rPr>
      </w:pPr>
      <w:r>
        <w:rPr>
          <w:rFonts w:ascii="Arial" w:hAnsi="Arial" w:cs="Arial"/>
          <w:color w:val="333333"/>
          <w:sz w:val="28"/>
          <w:szCs w:val="28"/>
        </w:rPr>
        <w:lastRenderedPageBreak/>
        <w:t xml:space="preserve">   </w:t>
      </w:r>
      <w:r w:rsidR="00A41580">
        <w:rPr>
          <w:rFonts w:ascii="Arial" w:hAnsi="Arial" w:cs="Arial"/>
          <w:color w:val="333333"/>
          <w:sz w:val="28"/>
          <w:szCs w:val="28"/>
        </w:rPr>
        <w:t>≡≡≡≡≡≡≡≡≡≡≡≡≡≡≡≡≡≡≡≡≡≡≡≡≡≡≡≡≡≡≡≡</w:t>
      </w:r>
      <w:r>
        <w:rPr>
          <w:rFonts w:ascii="Arial" w:hAnsi="Arial" w:cs="Arial"/>
          <w:color w:val="333333"/>
          <w:sz w:val="28"/>
          <w:szCs w:val="28"/>
        </w:rPr>
        <w:t>≡≡≡≡≡≡≡≡≡≡≡≡≡≡≡≡≡≡≡≡≡≡≡≡≡≡≡≡</w:t>
      </w:r>
    </w:p>
    <w:p w:rsidR="007E6C24" w:rsidRPr="0009618E" w:rsidRDefault="007E6C24" w:rsidP="008A6659">
      <w:pPr>
        <w:pStyle w:val="a3"/>
        <w:shd w:val="clear" w:color="auto" w:fill="FFFFFF"/>
        <w:spacing w:before="148" w:beforeAutospacing="0" w:after="0" w:afterAutospacing="0" w:line="120" w:lineRule="auto"/>
        <w:rPr>
          <w:rFonts w:asciiTheme="majorBidi" w:hAnsiTheme="majorBidi" w:cstheme="majorBidi"/>
          <w:color w:val="333333"/>
          <w:sz w:val="28"/>
          <w:szCs w:val="28"/>
        </w:rPr>
      </w:pPr>
    </w:p>
    <w:p w:rsidR="002616D5" w:rsidRDefault="00A41580" w:rsidP="00CC2C36">
      <w:pPr>
        <w:pStyle w:val="a4"/>
        <w:numPr>
          <w:ilvl w:val="0"/>
          <w:numId w:val="24"/>
        </w:numPr>
        <w:bidi w:val="0"/>
        <w:spacing w:line="360" w:lineRule="auto"/>
        <w:rPr>
          <w:rFonts w:asciiTheme="majorBidi" w:hAnsiTheme="majorBidi" w:cstheme="majorBidi"/>
          <w:b/>
          <w:bCs/>
          <w:i/>
          <w:iCs/>
          <w:sz w:val="32"/>
          <w:szCs w:val="32"/>
          <w:u w:val="single"/>
          <w:lang w:bidi="ar-LY"/>
        </w:rPr>
      </w:pPr>
      <w:r>
        <w:rPr>
          <w:rFonts w:asciiTheme="majorBidi" w:hAnsiTheme="majorBidi" w:cstheme="majorBidi"/>
          <w:b/>
          <w:bCs/>
          <w:i/>
          <w:iCs/>
          <w:sz w:val="32"/>
          <w:szCs w:val="32"/>
          <w:u w:val="single"/>
          <w:lang w:bidi="ar-LY"/>
        </w:rPr>
        <w:t>ANATOMIC CONSIDERATIONS:</w:t>
      </w:r>
    </w:p>
    <w:p w:rsidR="00D425FA" w:rsidRDefault="00D425FA" w:rsidP="008A6659">
      <w:pPr>
        <w:pStyle w:val="a4"/>
        <w:bidi w:val="0"/>
        <w:spacing w:line="120" w:lineRule="auto"/>
        <w:rPr>
          <w:rFonts w:asciiTheme="majorBidi" w:hAnsiTheme="majorBidi" w:cstheme="majorBidi"/>
          <w:sz w:val="28"/>
          <w:szCs w:val="28"/>
          <w:lang w:bidi="ar-LY"/>
        </w:rPr>
      </w:pPr>
    </w:p>
    <w:p w:rsidR="00F678CA" w:rsidRPr="00563601" w:rsidRDefault="00A57B2E" w:rsidP="00CC2C36">
      <w:pPr>
        <w:pStyle w:val="a4"/>
        <w:numPr>
          <w:ilvl w:val="0"/>
          <w:numId w:val="25"/>
        </w:numPr>
        <w:bidi w:val="0"/>
        <w:spacing w:line="360" w:lineRule="auto"/>
        <w:rPr>
          <w:rFonts w:asciiTheme="majorBidi" w:hAnsiTheme="majorBidi" w:cstheme="majorBidi"/>
          <w:b/>
          <w:bCs/>
          <w:i/>
          <w:iCs/>
          <w:sz w:val="32"/>
          <w:szCs w:val="32"/>
          <w:lang w:bidi="ar-LY"/>
        </w:rPr>
      </w:pPr>
      <w:r w:rsidRPr="00563601">
        <w:rPr>
          <w:rFonts w:asciiTheme="majorBidi" w:hAnsiTheme="majorBidi" w:cstheme="majorBidi"/>
          <w:b/>
          <w:bCs/>
          <w:i/>
          <w:iCs/>
          <w:sz w:val="32"/>
          <w:szCs w:val="32"/>
          <w:lang w:bidi="ar-LY"/>
        </w:rPr>
        <w:t>Trigeminal Nerve '' V '':</w:t>
      </w:r>
    </w:p>
    <w:p w:rsidR="00F678CA" w:rsidRPr="00563601" w:rsidRDefault="00563601" w:rsidP="00CE6E44">
      <w:pPr>
        <w:bidi w:val="0"/>
        <w:rPr>
          <w:rFonts w:asciiTheme="majorBidi" w:hAnsiTheme="majorBidi" w:cstheme="majorBidi"/>
          <w:sz w:val="28"/>
          <w:szCs w:val="28"/>
          <w:lang w:bidi="ar-LY"/>
        </w:rPr>
      </w:pPr>
      <w:r>
        <w:rPr>
          <w:rFonts w:asciiTheme="majorBidi" w:hAnsiTheme="majorBidi" w:cstheme="majorBidi"/>
          <w:sz w:val="28"/>
          <w:szCs w:val="28"/>
          <w:lang w:bidi="ar-LY"/>
        </w:rPr>
        <w:t xml:space="preserve">  </w:t>
      </w:r>
      <w:r w:rsidR="00F15F7D" w:rsidRPr="00563601">
        <w:rPr>
          <w:rFonts w:asciiTheme="majorBidi" w:hAnsiTheme="majorBidi" w:cstheme="majorBidi"/>
          <w:sz w:val="28"/>
          <w:szCs w:val="28"/>
          <w:lang w:bidi="ar-LY"/>
        </w:rPr>
        <w:t xml:space="preserve">  </w:t>
      </w:r>
      <w:r w:rsidR="00A57B2E" w:rsidRPr="00563601">
        <w:rPr>
          <w:rFonts w:asciiTheme="majorBidi" w:hAnsiTheme="majorBidi" w:cstheme="majorBidi"/>
          <w:sz w:val="28"/>
          <w:szCs w:val="28"/>
          <w:lang w:bidi="ar-LY"/>
        </w:rPr>
        <w:t>It is the fifth cranial nerve and the largest cranial nerve, composed of small motor root and large sensory root.</w:t>
      </w:r>
    </w:p>
    <w:p w:rsidR="00563601" w:rsidRPr="00563601" w:rsidRDefault="00563601" w:rsidP="00CE6E44">
      <w:pPr>
        <w:bidi w:val="0"/>
        <w:rPr>
          <w:rFonts w:asciiTheme="majorBidi" w:hAnsiTheme="majorBidi" w:cstheme="majorBidi"/>
          <w:sz w:val="28"/>
          <w:szCs w:val="28"/>
          <w:lang w:bidi="ar-LY"/>
        </w:rPr>
      </w:pPr>
      <w:r>
        <w:rPr>
          <w:rFonts w:asciiTheme="majorBidi" w:hAnsiTheme="majorBidi" w:cstheme="majorBidi"/>
          <w:sz w:val="28"/>
          <w:szCs w:val="28"/>
          <w:lang w:bidi="ar-LY"/>
        </w:rPr>
        <w:t xml:space="preserve"> </w:t>
      </w:r>
      <w:r w:rsidR="00F15F7D" w:rsidRPr="00563601">
        <w:rPr>
          <w:rFonts w:asciiTheme="majorBidi" w:hAnsiTheme="majorBidi" w:cstheme="majorBidi"/>
          <w:sz w:val="28"/>
          <w:szCs w:val="28"/>
          <w:lang w:bidi="ar-LY"/>
        </w:rPr>
        <w:t xml:space="preserve">  The  motor root is originated from the medulla oblongata and </w:t>
      </w:r>
      <w:proofErr w:type="spellStart"/>
      <w:r w:rsidR="00F15F7D" w:rsidRPr="00563601">
        <w:rPr>
          <w:rFonts w:asciiTheme="majorBidi" w:hAnsiTheme="majorBidi" w:cstheme="majorBidi"/>
          <w:sz w:val="28"/>
          <w:szCs w:val="28"/>
          <w:lang w:bidi="ar-LY"/>
        </w:rPr>
        <w:t>pons</w:t>
      </w:r>
      <w:proofErr w:type="spellEnd"/>
      <w:r w:rsidR="00F15F7D" w:rsidRPr="00563601">
        <w:rPr>
          <w:rFonts w:asciiTheme="majorBidi" w:hAnsiTheme="majorBidi" w:cstheme="majorBidi"/>
          <w:sz w:val="28"/>
          <w:szCs w:val="28"/>
          <w:lang w:bidi="ar-LY"/>
        </w:rPr>
        <w:t xml:space="preserve">  in the posterior cranial </w:t>
      </w:r>
      <w:proofErr w:type="spellStart"/>
      <w:r w:rsidR="00F15F7D" w:rsidRPr="00563601">
        <w:rPr>
          <w:rFonts w:asciiTheme="majorBidi" w:hAnsiTheme="majorBidi" w:cstheme="majorBidi"/>
          <w:sz w:val="28"/>
          <w:szCs w:val="28"/>
          <w:lang w:bidi="ar-LY"/>
        </w:rPr>
        <w:t>fossa</w:t>
      </w:r>
      <w:proofErr w:type="spellEnd"/>
      <w:r w:rsidR="00F15F7D" w:rsidRPr="00563601">
        <w:rPr>
          <w:rFonts w:asciiTheme="majorBidi" w:hAnsiTheme="majorBidi" w:cstheme="majorBidi"/>
          <w:sz w:val="28"/>
          <w:szCs w:val="28"/>
          <w:lang w:bidi="ar-LY"/>
        </w:rPr>
        <w:t xml:space="preserve">, runs inferiorly and  laterally to pass the skull through foramen </w:t>
      </w:r>
      <w:proofErr w:type="spellStart"/>
      <w:r w:rsidR="00F15F7D" w:rsidRPr="00563601">
        <w:rPr>
          <w:rFonts w:asciiTheme="majorBidi" w:hAnsiTheme="majorBidi" w:cstheme="majorBidi"/>
          <w:sz w:val="28"/>
          <w:szCs w:val="28"/>
          <w:lang w:bidi="ar-LY"/>
        </w:rPr>
        <w:t>ovale.</w:t>
      </w:r>
      <w:proofErr w:type="spellEnd"/>
    </w:p>
    <w:p w:rsidR="00F678CA" w:rsidRDefault="00563601" w:rsidP="00CE6E44">
      <w:pPr>
        <w:bidi w:val="0"/>
        <w:rPr>
          <w:rFonts w:asciiTheme="majorBidi" w:hAnsiTheme="majorBidi" w:cstheme="majorBidi"/>
          <w:sz w:val="28"/>
          <w:szCs w:val="28"/>
          <w:lang w:bidi="ar-LY"/>
        </w:rPr>
      </w:pPr>
      <w:r>
        <w:rPr>
          <w:rFonts w:asciiTheme="majorBidi" w:hAnsiTheme="majorBidi" w:cstheme="majorBidi"/>
          <w:sz w:val="28"/>
          <w:szCs w:val="28"/>
          <w:lang w:bidi="ar-LY"/>
        </w:rPr>
        <w:t xml:space="preserve">   </w:t>
      </w:r>
      <w:r w:rsidR="00F15F7D" w:rsidRPr="00563601">
        <w:rPr>
          <w:rFonts w:asciiTheme="majorBidi" w:hAnsiTheme="majorBidi" w:cstheme="majorBidi"/>
          <w:sz w:val="28"/>
          <w:szCs w:val="28"/>
          <w:lang w:bidi="ar-LY"/>
        </w:rPr>
        <w:t xml:space="preserve">The sensory root originates from </w:t>
      </w:r>
      <w:proofErr w:type="spellStart"/>
      <w:r w:rsidR="00F15F7D" w:rsidRPr="00563601">
        <w:rPr>
          <w:rFonts w:asciiTheme="majorBidi" w:hAnsiTheme="majorBidi" w:cstheme="majorBidi"/>
          <w:sz w:val="28"/>
          <w:szCs w:val="28"/>
          <w:lang w:bidi="ar-LY"/>
        </w:rPr>
        <w:t>gasserian</w:t>
      </w:r>
      <w:proofErr w:type="spellEnd"/>
      <w:r w:rsidR="00F15F7D" w:rsidRPr="00563601">
        <w:rPr>
          <w:rFonts w:asciiTheme="majorBidi" w:hAnsiTheme="majorBidi" w:cstheme="majorBidi"/>
          <w:sz w:val="28"/>
          <w:szCs w:val="28"/>
          <w:lang w:bidi="ar-LY"/>
        </w:rPr>
        <w:t xml:space="preserve"> ganglion. And it divides into three main branches; </w:t>
      </w:r>
      <w:proofErr w:type="spellStart"/>
      <w:r w:rsidR="00F15F7D" w:rsidRPr="00563601">
        <w:rPr>
          <w:rFonts w:asciiTheme="majorBidi" w:hAnsiTheme="majorBidi" w:cstheme="majorBidi"/>
          <w:sz w:val="28"/>
          <w:szCs w:val="28"/>
          <w:lang w:bidi="ar-LY"/>
        </w:rPr>
        <w:t>mandibular</w:t>
      </w:r>
      <w:proofErr w:type="spellEnd"/>
      <w:r w:rsidR="00F15F7D" w:rsidRPr="00563601">
        <w:rPr>
          <w:rFonts w:asciiTheme="majorBidi" w:hAnsiTheme="majorBidi" w:cstheme="majorBidi"/>
          <w:sz w:val="28"/>
          <w:szCs w:val="28"/>
          <w:lang w:bidi="ar-LY"/>
        </w:rPr>
        <w:t>, maxillary, and ophthalmic.</w:t>
      </w:r>
    </w:p>
    <w:p w:rsidR="00917494" w:rsidRDefault="00917494" w:rsidP="008A6659">
      <w:pPr>
        <w:bidi w:val="0"/>
        <w:spacing w:line="120" w:lineRule="auto"/>
        <w:rPr>
          <w:rFonts w:asciiTheme="majorBidi" w:hAnsiTheme="majorBidi" w:cstheme="majorBidi"/>
          <w:sz w:val="28"/>
          <w:szCs w:val="28"/>
          <w:lang w:bidi="ar-LY"/>
        </w:rPr>
      </w:pPr>
    </w:p>
    <w:p w:rsidR="00917494" w:rsidRPr="00917494" w:rsidRDefault="00917494" w:rsidP="00CC2C36">
      <w:pPr>
        <w:pStyle w:val="a4"/>
        <w:numPr>
          <w:ilvl w:val="0"/>
          <w:numId w:val="38"/>
        </w:numPr>
        <w:bidi w:val="0"/>
        <w:spacing w:before="100" w:beforeAutospacing="1" w:after="100" w:afterAutospacing="1" w:line="360" w:lineRule="auto"/>
        <w:rPr>
          <w:rFonts w:asciiTheme="majorBidi" w:eastAsia="Times New Roman" w:hAnsiTheme="majorBidi" w:cstheme="majorBidi"/>
          <w:b/>
          <w:bCs/>
          <w:i/>
          <w:iCs/>
          <w:sz w:val="32"/>
          <w:szCs w:val="32"/>
        </w:rPr>
      </w:pPr>
      <w:r w:rsidRPr="00917494">
        <w:rPr>
          <w:rFonts w:asciiTheme="majorBidi" w:eastAsia="Times New Roman" w:hAnsiTheme="majorBidi" w:cstheme="majorBidi"/>
          <w:b/>
          <w:bCs/>
          <w:i/>
          <w:iCs/>
          <w:sz w:val="32"/>
          <w:szCs w:val="32"/>
        </w:rPr>
        <w:t xml:space="preserve">The </w:t>
      </w:r>
      <w:proofErr w:type="spellStart"/>
      <w:r w:rsidRPr="00917494">
        <w:rPr>
          <w:rFonts w:asciiTheme="majorBidi" w:eastAsia="Times New Roman" w:hAnsiTheme="majorBidi" w:cstheme="majorBidi"/>
          <w:b/>
          <w:bCs/>
          <w:i/>
          <w:iCs/>
          <w:sz w:val="32"/>
          <w:szCs w:val="32"/>
        </w:rPr>
        <w:t>ma</w:t>
      </w:r>
      <w:r>
        <w:rPr>
          <w:rFonts w:asciiTheme="majorBidi" w:eastAsia="Times New Roman" w:hAnsiTheme="majorBidi" w:cstheme="majorBidi"/>
          <w:b/>
          <w:bCs/>
          <w:i/>
          <w:iCs/>
          <w:sz w:val="32"/>
          <w:szCs w:val="32"/>
        </w:rPr>
        <w:t>ndibular</w:t>
      </w:r>
      <w:proofErr w:type="spellEnd"/>
      <w:r w:rsidRPr="00917494">
        <w:rPr>
          <w:rFonts w:asciiTheme="majorBidi" w:eastAsia="Times New Roman" w:hAnsiTheme="majorBidi" w:cstheme="majorBidi"/>
          <w:b/>
          <w:bCs/>
          <w:i/>
          <w:iCs/>
          <w:sz w:val="32"/>
          <w:szCs w:val="32"/>
        </w:rPr>
        <w:t xml:space="preserve"> division of trigeminal </w:t>
      </w:r>
    </w:p>
    <w:p w:rsidR="00563601" w:rsidRDefault="00F678CA" w:rsidP="008A6659">
      <w:pPr>
        <w:bidi w:val="0"/>
        <w:spacing w:line="360" w:lineRule="auto"/>
        <w:rPr>
          <w:rFonts w:asciiTheme="majorBidi" w:hAnsiTheme="majorBidi" w:cstheme="majorBidi"/>
          <w:sz w:val="28"/>
          <w:szCs w:val="28"/>
          <w:lang w:bidi="ar-LY"/>
        </w:rPr>
      </w:pPr>
      <w:r w:rsidRPr="00563601">
        <w:rPr>
          <w:rFonts w:asciiTheme="majorBidi" w:hAnsiTheme="majorBidi" w:cstheme="majorBidi"/>
          <w:sz w:val="28"/>
          <w:szCs w:val="28"/>
          <w:lang w:bidi="ar-LY"/>
        </w:rPr>
        <w:t xml:space="preserve"> </w:t>
      </w:r>
      <w:r w:rsidR="00563601">
        <w:rPr>
          <w:rFonts w:asciiTheme="majorBidi" w:hAnsiTheme="majorBidi" w:cstheme="majorBidi"/>
          <w:sz w:val="28"/>
          <w:szCs w:val="28"/>
          <w:lang w:bidi="ar-LY"/>
        </w:rPr>
        <w:t xml:space="preserve"> </w:t>
      </w:r>
      <w:r w:rsidRPr="00563601">
        <w:rPr>
          <w:rFonts w:asciiTheme="majorBidi" w:hAnsiTheme="majorBidi" w:cstheme="majorBidi"/>
          <w:sz w:val="28"/>
          <w:szCs w:val="28"/>
          <w:lang w:bidi="ar-LY"/>
        </w:rPr>
        <w:t xml:space="preserve"> </w:t>
      </w:r>
      <w:r w:rsidR="00F15F7D" w:rsidRPr="00563601">
        <w:rPr>
          <w:rFonts w:asciiTheme="majorBidi" w:hAnsiTheme="majorBidi" w:cstheme="majorBidi"/>
          <w:sz w:val="28"/>
          <w:szCs w:val="28"/>
          <w:lang w:bidi="ar-LY"/>
        </w:rPr>
        <w:t xml:space="preserve">The small motor root joins the </w:t>
      </w:r>
      <w:proofErr w:type="spellStart"/>
      <w:r w:rsidR="00F15F7D" w:rsidRPr="00563601">
        <w:rPr>
          <w:rFonts w:asciiTheme="majorBidi" w:hAnsiTheme="majorBidi" w:cstheme="majorBidi"/>
          <w:sz w:val="28"/>
          <w:szCs w:val="28"/>
          <w:lang w:bidi="ar-LY"/>
        </w:rPr>
        <w:t>mandibular</w:t>
      </w:r>
      <w:proofErr w:type="spellEnd"/>
      <w:r w:rsidR="00F15F7D" w:rsidRPr="00563601">
        <w:rPr>
          <w:rFonts w:asciiTheme="majorBidi" w:hAnsiTheme="majorBidi" w:cstheme="majorBidi"/>
          <w:sz w:val="28"/>
          <w:szCs w:val="28"/>
          <w:lang w:bidi="ar-LY"/>
        </w:rPr>
        <w:t xml:space="preserve"> division of the sensory root and they exit the foramen </w:t>
      </w:r>
      <w:proofErr w:type="spellStart"/>
      <w:r w:rsidR="00F15F7D" w:rsidRPr="00563601">
        <w:rPr>
          <w:rFonts w:asciiTheme="majorBidi" w:hAnsiTheme="majorBidi" w:cstheme="majorBidi"/>
          <w:sz w:val="28"/>
          <w:szCs w:val="28"/>
          <w:lang w:bidi="ar-LY"/>
        </w:rPr>
        <w:t>ovale</w:t>
      </w:r>
      <w:proofErr w:type="spellEnd"/>
      <w:r w:rsidR="00F15F7D" w:rsidRPr="00563601">
        <w:rPr>
          <w:rFonts w:asciiTheme="majorBidi" w:hAnsiTheme="majorBidi" w:cstheme="majorBidi"/>
          <w:sz w:val="28"/>
          <w:szCs w:val="28"/>
          <w:lang w:bidi="ar-LY"/>
        </w:rPr>
        <w:t xml:space="preserve"> together.</w:t>
      </w:r>
    </w:p>
    <w:p w:rsidR="00563601" w:rsidRPr="00563601" w:rsidRDefault="00563601" w:rsidP="008A6659">
      <w:pPr>
        <w:bidi w:val="0"/>
        <w:spacing w:line="360" w:lineRule="auto"/>
        <w:rPr>
          <w:rFonts w:asciiTheme="majorBidi" w:hAnsiTheme="majorBidi" w:cstheme="majorBidi"/>
          <w:sz w:val="28"/>
          <w:szCs w:val="28"/>
          <w:lang w:bidi="ar-LY"/>
        </w:rPr>
      </w:pPr>
      <w:r>
        <w:rPr>
          <w:rFonts w:asciiTheme="majorBidi" w:hAnsiTheme="majorBidi" w:cstheme="majorBidi"/>
          <w:sz w:val="28"/>
          <w:szCs w:val="28"/>
        </w:rPr>
        <w:t xml:space="preserve">    </w:t>
      </w:r>
      <w:r w:rsidR="00917494">
        <w:rPr>
          <w:rFonts w:asciiTheme="majorBidi" w:hAnsiTheme="majorBidi" w:cstheme="majorBidi"/>
          <w:sz w:val="28"/>
          <w:szCs w:val="28"/>
        </w:rPr>
        <w:t xml:space="preserve">So the </w:t>
      </w:r>
      <w:proofErr w:type="spellStart"/>
      <w:r w:rsidR="00917494">
        <w:rPr>
          <w:rFonts w:asciiTheme="majorBidi" w:hAnsiTheme="majorBidi" w:cstheme="majorBidi"/>
          <w:sz w:val="28"/>
          <w:szCs w:val="28"/>
        </w:rPr>
        <w:t>mandibular</w:t>
      </w:r>
      <w:proofErr w:type="spellEnd"/>
      <w:r w:rsidR="00917494">
        <w:rPr>
          <w:rFonts w:asciiTheme="majorBidi" w:hAnsiTheme="majorBidi" w:cstheme="majorBidi"/>
          <w:sz w:val="28"/>
          <w:szCs w:val="28"/>
        </w:rPr>
        <w:t xml:space="preserve"> division, </w:t>
      </w:r>
      <w:r w:rsidRPr="00563601">
        <w:rPr>
          <w:rFonts w:asciiTheme="majorBidi" w:hAnsiTheme="majorBidi" w:cstheme="majorBidi"/>
          <w:sz w:val="28"/>
          <w:szCs w:val="28"/>
        </w:rPr>
        <w:t>which is unlike maxillary and ophthalmic divisions</w:t>
      </w:r>
      <w:r w:rsidR="00917494">
        <w:rPr>
          <w:rFonts w:asciiTheme="majorBidi" w:hAnsiTheme="majorBidi" w:cstheme="majorBidi"/>
          <w:sz w:val="28"/>
          <w:szCs w:val="28"/>
        </w:rPr>
        <w:t xml:space="preserve">, </w:t>
      </w:r>
      <w:r w:rsidRPr="00563601">
        <w:rPr>
          <w:rFonts w:asciiTheme="majorBidi" w:hAnsiTheme="majorBidi" w:cstheme="majorBidi"/>
          <w:sz w:val="28"/>
          <w:szCs w:val="28"/>
        </w:rPr>
        <w:t xml:space="preserve"> is a mixed sensory and motor nerve, has motor and sensory fibers,   but maxillary and ophthalmic are pure sensory nerves .</w:t>
      </w:r>
    </w:p>
    <w:p w:rsidR="00563601" w:rsidRPr="00563601" w:rsidRDefault="00563601" w:rsidP="008A6659">
      <w:pPr>
        <w:bidi w:val="0"/>
        <w:spacing w:line="360" w:lineRule="auto"/>
        <w:rPr>
          <w:rFonts w:asciiTheme="majorBidi" w:eastAsia="Times New Roman" w:hAnsiTheme="majorBidi" w:cstheme="majorBidi"/>
          <w:sz w:val="28"/>
          <w:szCs w:val="28"/>
        </w:rPr>
      </w:pPr>
      <w:r>
        <w:rPr>
          <w:rFonts w:asciiTheme="majorBidi" w:hAnsiTheme="majorBidi" w:cstheme="majorBidi"/>
          <w:sz w:val="28"/>
          <w:szCs w:val="28"/>
        </w:rPr>
        <w:t xml:space="preserve">  </w:t>
      </w:r>
      <w:r w:rsidRPr="00563601">
        <w:rPr>
          <w:rFonts w:asciiTheme="majorBidi" w:hAnsiTheme="majorBidi" w:cstheme="majorBidi"/>
          <w:sz w:val="28"/>
          <w:szCs w:val="28"/>
        </w:rPr>
        <w:t xml:space="preserve">From the foramen </w:t>
      </w:r>
      <w:proofErr w:type="spellStart"/>
      <w:r w:rsidRPr="00563601">
        <w:rPr>
          <w:rFonts w:asciiTheme="majorBidi" w:hAnsiTheme="majorBidi" w:cstheme="majorBidi"/>
          <w:b/>
          <w:bCs/>
          <w:sz w:val="28"/>
          <w:szCs w:val="28"/>
        </w:rPr>
        <w:t>ovale</w:t>
      </w:r>
      <w:proofErr w:type="spellEnd"/>
      <w:r>
        <w:rPr>
          <w:rFonts w:asciiTheme="majorBidi" w:hAnsiTheme="majorBidi" w:cstheme="majorBidi"/>
          <w:sz w:val="28"/>
          <w:szCs w:val="28"/>
        </w:rPr>
        <w:t>,</w:t>
      </w:r>
      <w:r w:rsidRPr="00563601">
        <w:rPr>
          <w:rFonts w:asciiTheme="majorBidi" w:hAnsiTheme="majorBidi" w:cstheme="majorBidi"/>
          <w:b/>
          <w:bCs/>
          <w:sz w:val="28"/>
          <w:szCs w:val="28"/>
        </w:rPr>
        <w:t xml:space="preserve"> </w:t>
      </w:r>
      <w:r w:rsidRPr="00563601">
        <w:rPr>
          <w:rFonts w:asciiTheme="majorBidi" w:hAnsiTheme="majorBidi" w:cstheme="majorBidi"/>
          <w:sz w:val="28"/>
          <w:szCs w:val="28"/>
        </w:rPr>
        <w:t xml:space="preserve">the </w:t>
      </w:r>
      <w:proofErr w:type="spellStart"/>
      <w:r w:rsidRPr="00563601">
        <w:rPr>
          <w:rFonts w:asciiTheme="majorBidi" w:hAnsiTheme="majorBidi" w:cstheme="majorBidi"/>
          <w:sz w:val="28"/>
          <w:szCs w:val="28"/>
        </w:rPr>
        <w:t>mandibular</w:t>
      </w:r>
      <w:proofErr w:type="spellEnd"/>
      <w:r w:rsidRPr="00563601">
        <w:rPr>
          <w:rFonts w:asciiTheme="majorBidi" w:hAnsiTheme="majorBidi" w:cstheme="majorBidi"/>
          <w:sz w:val="28"/>
          <w:szCs w:val="28"/>
        </w:rPr>
        <w:t xml:space="preserve"> division of trigeminal exit accompanied by the small motor root, </w:t>
      </w:r>
      <w:r w:rsidRPr="00563601">
        <w:rPr>
          <w:rFonts w:asciiTheme="majorBidi" w:eastAsia="Times New Roman" w:hAnsiTheme="majorBidi" w:cstheme="majorBidi"/>
          <w:sz w:val="28"/>
          <w:szCs w:val="28"/>
        </w:rPr>
        <w:t xml:space="preserve">The division and the root unite to form </w:t>
      </w:r>
      <w:r w:rsidRPr="00563601">
        <w:rPr>
          <w:rFonts w:asciiTheme="majorBidi" w:eastAsia="Times New Roman" w:hAnsiTheme="majorBidi" w:cstheme="majorBidi"/>
          <w:b/>
          <w:bCs/>
          <w:sz w:val="28"/>
          <w:szCs w:val="28"/>
        </w:rPr>
        <w:t>the trunk</w:t>
      </w:r>
      <w:r w:rsidRPr="00563601">
        <w:rPr>
          <w:rFonts w:asciiTheme="majorBidi" w:eastAsia="Times New Roman" w:hAnsiTheme="majorBidi" w:cstheme="majorBidi"/>
          <w:sz w:val="28"/>
          <w:szCs w:val="28"/>
        </w:rPr>
        <w:t xml:space="preserve"> of </w:t>
      </w:r>
      <w:proofErr w:type="spellStart"/>
      <w:r w:rsidRPr="00563601">
        <w:rPr>
          <w:rFonts w:asciiTheme="majorBidi" w:eastAsia="Times New Roman" w:hAnsiTheme="majorBidi" w:cstheme="majorBidi"/>
          <w:sz w:val="28"/>
          <w:szCs w:val="28"/>
        </w:rPr>
        <w:t>mandibular</w:t>
      </w:r>
      <w:proofErr w:type="spellEnd"/>
      <w:r w:rsidRPr="00563601">
        <w:rPr>
          <w:rFonts w:asciiTheme="majorBidi" w:eastAsia="Times New Roman" w:hAnsiTheme="majorBidi" w:cstheme="majorBidi"/>
          <w:sz w:val="28"/>
          <w:szCs w:val="28"/>
        </w:rPr>
        <w:t xml:space="preserve"> nerve.</w:t>
      </w:r>
    </w:p>
    <w:p w:rsidR="00563601" w:rsidRPr="008A6659" w:rsidRDefault="00563601" w:rsidP="00CC2C36">
      <w:pPr>
        <w:pStyle w:val="a4"/>
        <w:numPr>
          <w:ilvl w:val="0"/>
          <w:numId w:val="39"/>
        </w:numPr>
        <w:bidi w:val="0"/>
        <w:spacing w:line="360" w:lineRule="auto"/>
        <w:rPr>
          <w:rFonts w:asciiTheme="majorBidi" w:eastAsia="Times New Roman" w:hAnsiTheme="majorBidi" w:cstheme="majorBidi"/>
          <w:b/>
          <w:bCs/>
          <w:sz w:val="28"/>
          <w:szCs w:val="28"/>
        </w:rPr>
      </w:pPr>
      <w:r w:rsidRPr="008A6659">
        <w:rPr>
          <w:rFonts w:asciiTheme="majorBidi" w:eastAsia="Times New Roman" w:hAnsiTheme="majorBidi" w:cstheme="majorBidi"/>
          <w:b/>
          <w:bCs/>
          <w:sz w:val="28"/>
          <w:szCs w:val="28"/>
        </w:rPr>
        <w:t xml:space="preserve">From the trunk of the </w:t>
      </w:r>
      <w:proofErr w:type="spellStart"/>
      <w:r w:rsidRPr="008A6659">
        <w:rPr>
          <w:rFonts w:asciiTheme="majorBidi" w:eastAsia="Times New Roman" w:hAnsiTheme="majorBidi" w:cstheme="majorBidi"/>
          <w:b/>
          <w:bCs/>
          <w:sz w:val="28"/>
          <w:szCs w:val="28"/>
        </w:rPr>
        <w:t>mandibular</w:t>
      </w:r>
      <w:proofErr w:type="spellEnd"/>
      <w:r w:rsidRPr="008A6659">
        <w:rPr>
          <w:rFonts w:asciiTheme="majorBidi" w:eastAsia="Times New Roman" w:hAnsiTheme="majorBidi" w:cstheme="majorBidi"/>
          <w:b/>
          <w:bCs/>
          <w:sz w:val="28"/>
          <w:szCs w:val="28"/>
        </w:rPr>
        <w:t xml:space="preserve"> nerve two branches originate:</w:t>
      </w:r>
    </w:p>
    <w:p w:rsidR="00563601" w:rsidRPr="00563601" w:rsidRDefault="00563601" w:rsidP="00CC2C36">
      <w:pPr>
        <w:pStyle w:val="a4"/>
        <w:numPr>
          <w:ilvl w:val="0"/>
          <w:numId w:val="35"/>
        </w:numPr>
        <w:bidi w:val="0"/>
        <w:spacing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Medial </w:t>
      </w:r>
      <w:proofErr w:type="spellStart"/>
      <w:r w:rsidRPr="00563601">
        <w:rPr>
          <w:rFonts w:asciiTheme="majorBidi" w:eastAsia="Times New Roman" w:hAnsiTheme="majorBidi" w:cstheme="majorBidi"/>
          <w:sz w:val="28"/>
          <w:szCs w:val="28"/>
        </w:rPr>
        <w:t>pterygoid</w:t>
      </w:r>
      <w:proofErr w:type="spellEnd"/>
      <w:r w:rsidRPr="00563601">
        <w:rPr>
          <w:rFonts w:asciiTheme="majorBidi" w:eastAsia="Times New Roman" w:hAnsiTheme="majorBidi" w:cstheme="majorBidi"/>
          <w:sz w:val="28"/>
          <w:szCs w:val="28"/>
        </w:rPr>
        <w:t xml:space="preserve"> branch, motor branch, which gives off two main branches:</w:t>
      </w:r>
    </w:p>
    <w:p w:rsidR="00563601" w:rsidRPr="00563601" w:rsidRDefault="00563601" w:rsidP="008A6659">
      <w:pPr>
        <w:bidi w:val="0"/>
        <w:spacing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a. Nerve to tensor </w:t>
      </w:r>
      <w:proofErr w:type="spellStart"/>
      <w:r w:rsidRPr="00563601">
        <w:rPr>
          <w:rFonts w:asciiTheme="majorBidi" w:eastAsia="Times New Roman" w:hAnsiTheme="majorBidi" w:cstheme="majorBidi"/>
          <w:sz w:val="28"/>
          <w:szCs w:val="28"/>
        </w:rPr>
        <w:t>veli</w:t>
      </w:r>
      <w:proofErr w:type="spellEnd"/>
      <w:r w:rsidRPr="00563601">
        <w:rPr>
          <w:rFonts w:asciiTheme="majorBidi" w:eastAsia="Times New Roman" w:hAnsiTheme="majorBidi" w:cstheme="majorBidi"/>
          <w:sz w:val="28"/>
          <w:szCs w:val="28"/>
        </w:rPr>
        <w:t xml:space="preserve"> palatine.</w:t>
      </w:r>
    </w:p>
    <w:p w:rsidR="00563601" w:rsidRPr="00563601" w:rsidRDefault="00563601" w:rsidP="008A6659">
      <w:pPr>
        <w:bidi w:val="0"/>
        <w:spacing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b. Nerve to tensor </w:t>
      </w:r>
      <w:proofErr w:type="spellStart"/>
      <w:r w:rsidRPr="00563601">
        <w:rPr>
          <w:rFonts w:asciiTheme="majorBidi" w:eastAsia="Times New Roman" w:hAnsiTheme="majorBidi" w:cstheme="majorBidi"/>
          <w:sz w:val="28"/>
          <w:szCs w:val="28"/>
        </w:rPr>
        <w:t>tempani</w:t>
      </w:r>
      <w:proofErr w:type="spellEnd"/>
    </w:p>
    <w:p w:rsidR="00563601" w:rsidRPr="00563601" w:rsidRDefault="00563601" w:rsidP="00CC2C36">
      <w:pPr>
        <w:pStyle w:val="a4"/>
        <w:numPr>
          <w:ilvl w:val="0"/>
          <w:numId w:val="35"/>
        </w:numPr>
        <w:bidi w:val="0"/>
        <w:spacing w:after="0"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Middle </w:t>
      </w:r>
      <w:proofErr w:type="spellStart"/>
      <w:r w:rsidRPr="00563601">
        <w:rPr>
          <w:rFonts w:asciiTheme="majorBidi" w:eastAsia="Times New Roman" w:hAnsiTheme="majorBidi" w:cstheme="majorBidi"/>
          <w:sz w:val="28"/>
          <w:szCs w:val="28"/>
        </w:rPr>
        <w:t>meningeal</w:t>
      </w:r>
      <w:proofErr w:type="spellEnd"/>
      <w:r w:rsidRPr="00563601">
        <w:rPr>
          <w:rFonts w:asciiTheme="majorBidi" w:eastAsia="Times New Roman" w:hAnsiTheme="majorBidi" w:cstheme="majorBidi"/>
          <w:sz w:val="28"/>
          <w:szCs w:val="28"/>
        </w:rPr>
        <w:t xml:space="preserve"> nerve (sensory branch), it is intracranial nerve enters through the</w:t>
      </w: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foramen </w:t>
      </w:r>
      <w:proofErr w:type="spellStart"/>
      <w:r w:rsidRPr="00563601">
        <w:rPr>
          <w:rFonts w:asciiTheme="majorBidi" w:eastAsia="Times New Roman" w:hAnsiTheme="majorBidi" w:cstheme="majorBidi"/>
          <w:sz w:val="28"/>
          <w:szCs w:val="28"/>
        </w:rPr>
        <w:t>spinosum</w:t>
      </w:r>
      <w:proofErr w:type="spellEnd"/>
      <w:r w:rsidRPr="00563601">
        <w:rPr>
          <w:rFonts w:asciiTheme="majorBidi" w:eastAsia="Times New Roman" w:hAnsiTheme="majorBidi" w:cstheme="majorBidi"/>
          <w:sz w:val="28"/>
          <w:szCs w:val="28"/>
        </w:rPr>
        <w:t xml:space="preserve"> to the middle cranial </w:t>
      </w:r>
      <w:proofErr w:type="spellStart"/>
      <w:r w:rsidRPr="00563601">
        <w:rPr>
          <w:rFonts w:asciiTheme="majorBidi" w:eastAsia="Times New Roman" w:hAnsiTheme="majorBidi" w:cstheme="majorBidi"/>
          <w:sz w:val="28"/>
          <w:szCs w:val="28"/>
        </w:rPr>
        <w:t>fossa</w:t>
      </w:r>
      <w:proofErr w:type="spellEnd"/>
      <w:r w:rsidRPr="00563601">
        <w:rPr>
          <w:rFonts w:asciiTheme="majorBidi" w:eastAsia="Times New Roman" w:hAnsiTheme="majorBidi" w:cstheme="majorBidi"/>
          <w:sz w:val="28"/>
          <w:szCs w:val="28"/>
        </w:rPr>
        <w:t xml:space="preserve"> , it has another name (nervous </w:t>
      </w:r>
      <w:proofErr w:type="spellStart"/>
      <w:r w:rsidRPr="00563601">
        <w:rPr>
          <w:rFonts w:asciiTheme="majorBidi" w:eastAsia="Times New Roman" w:hAnsiTheme="majorBidi" w:cstheme="majorBidi"/>
          <w:sz w:val="28"/>
          <w:szCs w:val="28"/>
        </w:rPr>
        <w:t>spinosus</w:t>
      </w:r>
      <w:proofErr w:type="spellEnd"/>
      <w:r w:rsidRPr="00563601">
        <w:rPr>
          <w:rFonts w:asciiTheme="majorBidi" w:eastAsia="Times New Roman" w:hAnsiTheme="majorBidi" w:cstheme="majorBidi"/>
          <w:sz w:val="28"/>
          <w:szCs w:val="28"/>
        </w:rPr>
        <w:t xml:space="preserve">), it </w:t>
      </w:r>
      <w:r>
        <w:rPr>
          <w:rFonts w:asciiTheme="majorBidi" w:eastAsia="Times New Roman" w:hAnsiTheme="majorBidi" w:cstheme="majorBidi"/>
          <w:sz w:val="28"/>
          <w:szCs w:val="28"/>
        </w:rPr>
        <w:t xml:space="preserve">gives </w:t>
      </w:r>
      <w:proofErr w:type="spellStart"/>
      <w:r>
        <w:rPr>
          <w:rFonts w:asciiTheme="majorBidi" w:eastAsia="Times New Roman" w:hAnsiTheme="majorBidi" w:cstheme="majorBidi"/>
          <w:sz w:val="28"/>
          <w:szCs w:val="28"/>
        </w:rPr>
        <w:t>innervation</w:t>
      </w:r>
      <w:proofErr w:type="spellEnd"/>
      <w:r>
        <w:rPr>
          <w:rFonts w:asciiTheme="majorBidi" w:eastAsia="Times New Roman" w:hAnsiTheme="majorBidi" w:cstheme="majorBidi"/>
          <w:sz w:val="28"/>
          <w:szCs w:val="28"/>
        </w:rPr>
        <w:t xml:space="preserve"> to </w:t>
      </w:r>
      <w:proofErr w:type="spellStart"/>
      <w:r>
        <w:rPr>
          <w:rFonts w:asciiTheme="majorBidi" w:eastAsia="Times New Roman" w:hAnsiTheme="majorBidi" w:cstheme="majorBidi"/>
          <w:sz w:val="28"/>
          <w:szCs w:val="28"/>
        </w:rPr>
        <w:t>dura</w:t>
      </w:r>
      <w:proofErr w:type="spellEnd"/>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mater  and  mastoid air cells of the posterior half of the middle cranial </w:t>
      </w:r>
      <w:proofErr w:type="spellStart"/>
      <w:r w:rsidRPr="00563601">
        <w:rPr>
          <w:rFonts w:asciiTheme="majorBidi" w:eastAsia="Times New Roman" w:hAnsiTheme="majorBidi" w:cstheme="majorBidi"/>
          <w:sz w:val="28"/>
          <w:szCs w:val="28"/>
        </w:rPr>
        <w:t>fossa</w:t>
      </w:r>
      <w:proofErr w:type="spellEnd"/>
      <w:r w:rsidRPr="00563601">
        <w:rPr>
          <w:rFonts w:asciiTheme="majorBidi" w:eastAsia="Times New Roman" w:hAnsiTheme="majorBidi" w:cstheme="majorBidi"/>
          <w:sz w:val="28"/>
          <w:szCs w:val="28"/>
        </w:rPr>
        <w:t xml:space="preserve"> . </w:t>
      </w:r>
    </w:p>
    <w:p w:rsidR="00563601" w:rsidRPr="00CE6E44" w:rsidRDefault="00563601" w:rsidP="00CC2C36">
      <w:pPr>
        <w:pStyle w:val="a4"/>
        <w:numPr>
          <w:ilvl w:val="0"/>
          <w:numId w:val="40"/>
        </w:numPr>
        <w:bidi w:val="0"/>
        <w:spacing w:after="0" w:line="360" w:lineRule="auto"/>
        <w:rPr>
          <w:rFonts w:asciiTheme="majorBidi" w:eastAsia="Times New Roman" w:hAnsiTheme="majorBidi" w:cstheme="majorBidi"/>
          <w:sz w:val="28"/>
          <w:szCs w:val="28"/>
        </w:rPr>
      </w:pPr>
      <w:r w:rsidRPr="00CE6E44">
        <w:rPr>
          <w:rFonts w:asciiTheme="majorBidi" w:eastAsia="Times New Roman" w:hAnsiTheme="majorBidi" w:cstheme="majorBidi"/>
          <w:sz w:val="28"/>
          <w:szCs w:val="28"/>
        </w:rPr>
        <w:lastRenderedPageBreak/>
        <w:t xml:space="preserve">There is another middle </w:t>
      </w:r>
      <w:proofErr w:type="spellStart"/>
      <w:r w:rsidRPr="00CE6E44">
        <w:rPr>
          <w:rFonts w:asciiTheme="majorBidi" w:eastAsia="Times New Roman" w:hAnsiTheme="majorBidi" w:cstheme="majorBidi"/>
          <w:sz w:val="28"/>
          <w:szCs w:val="28"/>
        </w:rPr>
        <w:t>meningeal</w:t>
      </w:r>
      <w:proofErr w:type="spellEnd"/>
      <w:r w:rsidRPr="00CE6E44">
        <w:rPr>
          <w:rFonts w:asciiTheme="majorBidi" w:eastAsia="Times New Roman" w:hAnsiTheme="majorBidi" w:cstheme="majorBidi"/>
          <w:sz w:val="28"/>
          <w:szCs w:val="28"/>
        </w:rPr>
        <w:t xml:space="preserve"> nerve which is a branch of the maxillary nerve inside the cranium it gives also </w:t>
      </w:r>
      <w:proofErr w:type="spellStart"/>
      <w:r w:rsidRPr="00CE6E44">
        <w:rPr>
          <w:rFonts w:asciiTheme="majorBidi" w:eastAsia="Times New Roman" w:hAnsiTheme="majorBidi" w:cstheme="majorBidi"/>
          <w:sz w:val="28"/>
          <w:szCs w:val="28"/>
        </w:rPr>
        <w:t>innervation</w:t>
      </w:r>
      <w:proofErr w:type="spellEnd"/>
      <w:r w:rsidRPr="00CE6E44">
        <w:rPr>
          <w:rFonts w:asciiTheme="majorBidi" w:eastAsia="Times New Roman" w:hAnsiTheme="majorBidi" w:cstheme="majorBidi"/>
          <w:sz w:val="28"/>
          <w:szCs w:val="28"/>
        </w:rPr>
        <w:t xml:space="preserve"> to </w:t>
      </w:r>
      <w:proofErr w:type="spellStart"/>
      <w:r w:rsidRPr="00CE6E44">
        <w:rPr>
          <w:rFonts w:asciiTheme="majorBidi" w:eastAsia="Times New Roman" w:hAnsiTheme="majorBidi" w:cstheme="majorBidi"/>
          <w:sz w:val="28"/>
          <w:szCs w:val="28"/>
        </w:rPr>
        <w:t>dura</w:t>
      </w:r>
      <w:proofErr w:type="spellEnd"/>
      <w:r w:rsidRPr="00CE6E44">
        <w:rPr>
          <w:rFonts w:asciiTheme="majorBidi" w:eastAsia="Times New Roman" w:hAnsiTheme="majorBidi" w:cstheme="majorBidi"/>
          <w:sz w:val="28"/>
          <w:szCs w:val="28"/>
        </w:rPr>
        <w:t xml:space="preserve"> mater but to the anterior half of the middle cranial </w:t>
      </w:r>
      <w:proofErr w:type="spellStart"/>
      <w:r w:rsidRPr="00CE6E44">
        <w:rPr>
          <w:rFonts w:asciiTheme="majorBidi" w:eastAsia="Times New Roman" w:hAnsiTheme="majorBidi" w:cstheme="majorBidi"/>
          <w:sz w:val="28"/>
          <w:szCs w:val="28"/>
        </w:rPr>
        <w:t>fossa</w:t>
      </w:r>
      <w:proofErr w:type="spellEnd"/>
      <w:r w:rsidRPr="00CE6E44">
        <w:rPr>
          <w:rFonts w:asciiTheme="majorBidi" w:eastAsia="Times New Roman" w:hAnsiTheme="majorBidi" w:cstheme="majorBidi"/>
          <w:sz w:val="28"/>
          <w:szCs w:val="28"/>
        </w:rPr>
        <w:t xml:space="preserve">. </w:t>
      </w:r>
    </w:p>
    <w:p w:rsidR="00563601" w:rsidRDefault="00563601" w:rsidP="008A6659">
      <w:pPr>
        <w:bidi w:val="0"/>
        <w:spacing w:after="0" w:line="360" w:lineRule="auto"/>
        <w:rPr>
          <w:rFonts w:asciiTheme="majorBidi" w:eastAsia="Times New Roman" w:hAnsiTheme="majorBidi" w:cstheme="majorBidi"/>
          <w:b/>
          <w:bCs/>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The </w:t>
      </w:r>
      <w:proofErr w:type="spellStart"/>
      <w:r w:rsidRPr="00563601">
        <w:rPr>
          <w:rFonts w:asciiTheme="majorBidi" w:eastAsia="Times New Roman" w:hAnsiTheme="majorBidi" w:cstheme="majorBidi"/>
          <w:sz w:val="28"/>
          <w:szCs w:val="28"/>
        </w:rPr>
        <w:t>mandibular</w:t>
      </w:r>
      <w:proofErr w:type="spellEnd"/>
      <w:r w:rsidRPr="00563601">
        <w:rPr>
          <w:rFonts w:asciiTheme="majorBidi" w:eastAsia="Times New Roman" w:hAnsiTheme="majorBidi" w:cstheme="majorBidi"/>
          <w:sz w:val="28"/>
          <w:szCs w:val="28"/>
        </w:rPr>
        <w:t xml:space="preserve"> trunk is 1-2 mm long , divides into anterior and posterior divisions, and  gives </w:t>
      </w:r>
      <w:r w:rsidRPr="00563601">
        <w:rPr>
          <w:rFonts w:asciiTheme="majorBidi" w:eastAsia="Times New Roman" w:hAnsiTheme="majorBidi" w:cstheme="majorBidi"/>
          <w:b/>
          <w:bCs/>
          <w:sz w:val="28"/>
          <w:szCs w:val="28"/>
        </w:rPr>
        <w:t>7 terminal branches.</w:t>
      </w:r>
    </w:p>
    <w:p w:rsidR="00563601" w:rsidRPr="00563601" w:rsidRDefault="00563601" w:rsidP="008A6659">
      <w:pPr>
        <w:bidi w:val="0"/>
        <w:spacing w:after="0" w:line="360" w:lineRule="auto"/>
        <w:rPr>
          <w:rFonts w:asciiTheme="majorBidi" w:eastAsia="Times New Roman" w:hAnsiTheme="majorBidi" w:cstheme="majorBidi"/>
          <w:b/>
          <w:bCs/>
          <w:sz w:val="28"/>
          <w:szCs w:val="28"/>
        </w:rPr>
      </w:pPr>
    </w:p>
    <w:p w:rsidR="00563601" w:rsidRPr="008A6659" w:rsidRDefault="00563601" w:rsidP="00CC2C36">
      <w:pPr>
        <w:pStyle w:val="a4"/>
        <w:numPr>
          <w:ilvl w:val="0"/>
          <w:numId w:val="39"/>
        </w:numPr>
        <w:bidi w:val="0"/>
        <w:spacing w:after="0" w:line="360" w:lineRule="auto"/>
        <w:rPr>
          <w:rFonts w:asciiTheme="majorBidi" w:eastAsia="Times New Roman" w:hAnsiTheme="majorBidi" w:cstheme="majorBidi"/>
          <w:b/>
          <w:bCs/>
          <w:sz w:val="28"/>
          <w:szCs w:val="28"/>
        </w:rPr>
      </w:pPr>
      <w:r w:rsidRPr="008A6659">
        <w:rPr>
          <w:rFonts w:asciiTheme="majorBidi" w:eastAsia="Times New Roman" w:hAnsiTheme="majorBidi" w:cstheme="majorBidi"/>
          <w:b/>
          <w:bCs/>
          <w:sz w:val="28"/>
          <w:szCs w:val="28"/>
        </w:rPr>
        <w:t>The posterior division gives off 3 main terminal branches:</w:t>
      </w:r>
    </w:p>
    <w:p w:rsidR="00563601" w:rsidRPr="00563601" w:rsidRDefault="00563601" w:rsidP="00CC2C36">
      <w:pPr>
        <w:pStyle w:val="a4"/>
        <w:numPr>
          <w:ilvl w:val="0"/>
          <w:numId w:val="36"/>
        </w:numPr>
        <w:bidi w:val="0"/>
        <w:spacing w:after="0" w:line="360" w:lineRule="auto"/>
        <w:rPr>
          <w:rFonts w:asciiTheme="majorBidi" w:eastAsia="Times New Roman" w:hAnsiTheme="majorBidi" w:cstheme="majorBidi"/>
          <w:sz w:val="28"/>
          <w:szCs w:val="28"/>
        </w:rPr>
      </w:pPr>
      <w:proofErr w:type="spellStart"/>
      <w:r w:rsidRPr="00563601">
        <w:rPr>
          <w:rFonts w:asciiTheme="majorBidi" w:eastAsia="Times New Roman" w:hAnsiTheme="majorBidi" w:cstheme="majorBidi"/>
          <w:b/>
          <w:bCs/>
          <w:sz w:val="28"/>
          <w:szCs w:val="28"/>
        </w:rPr>
        <w:t>Auriculotemporal</w:t>
      </w:r>
      <w:proofErr w:type="spellEnd"/>
      <w:r w:rsidRPr="00563601">
        <w:rPr>
          <w:rFonts w:asciiTheme="majorBidi" w:eastAsia="Times New Roman" w:hAnsiTheme="majorBidi" w:cstheme="majorBidi"/>
          <w:b/>
          <w:bCs/>
          <w:sz w:val="28"/>
          <w:szCs w:val="28"/>
        </w:rPr>
        <w:t xml:space="preserve"> nerve for TMJ</w:t>
      </w:r>
    </w:p>
    <w:p w:rsidR="00563601" w:rsidRPr="00563601" w:rsidRDefault="00563601" w:rsidP="00CC2C36">
      <w:pPr>
        <w:pStyle w:val="a4"/>
        <w:numPr>
          <w:ilvl w:val="0"/>
          <w:numId w:val="36"/>
        </w:numPr>
        <w:bidi w:val="0"/>
        <w:spacing w:after="0" w:line="360" w:lineRule="auto"/>
        <w:rPr>
          <w:rFonts w:asciiTheme="majorBidi" w:eastAsia="Times New Roman" w:hAnsiTheme="majorBidi" w:cstheme="majorBidi"/>
          <w:sz w:val="28"/>
          <w:szCs w:val="28"/>
        </w:rPr>
      </w:pPr>
      <w:r w:rsidRPr="00563601">
        <w:rPr>
          <w:rFonts w:asciiTheme="majorBidi" w:eastAsia="Times New Roman" w:hAnsiTheme="majorBidi" w:cstheme="majorBidi"/>
          <w:b/>
          <w:bCs/>
          <w:sz w:val="28"/>
          <w:szCs w:val="28"/>
        </w:rPr>
        <w:t>Inferior alveolar nerve</w:t>
      </w:r>
      <w:r w:rsidRPr="00563601">
        <w:rPr>
          <w:rFonts w:asciiTheme="majorBidi" w:eastAsia="Times New Roman" w:hAnsiTheme="majorBidi" w:cstheme="majorBidi"/>
          <w:sz w:val="28"/>
          <w:szCs w:val="28"/>
        </w:rPr>
        <w:t xml:space="preserve"> ,before it enters the </w:t>
      </w:r>
      <w:proofErr w:type="spellStart"/>
      <w:r w:rsidRPr="00563601">
        <w:rPr>
          <w:rFonts w:asciiTheme="majorBidi" w:eastAsia="Times New Roman" w:hAnsiTheme="majorBidi" w:cstheme="majorBidi"/>
          <w:sz w:val="28"/>
          <w:szCs w:val="28"/>
        </w:rPr>
        <w:t>mandibular</w:t>
      </w:r>
      <w:proofErr w:type="spellEnd"/>
      <w:r w:rsidRPr="00563601">
        <w:rPr>
          <w:rFonts w:asciiTheme="majorBidi" w:eastAsia="Times New Roman" w:hAnsiTheme="majorBidi" w:cstheme="majorBidi"/>
          <w:sz w:val="28"/>
          <w:szCs w:val="28"/>
        </w:rPr>
        <w:t xml:space="preserve"> foramen it gives the </w:t>
      </w:r>
      <w:proofErr w:type="spellStart"/>
      <w:r w:rsidRPr="00563601">
        <w:rPr>
          <w:rFonts w:asciiTheme="majorBidi" w:eastAsia="Times New Roman" w:hAnsiTheme="majorBidi" w:cstheme="majorBidi"/>
          <w:b/>
          <w:bCs/>
          <w:sz w:val="28"/>
          <w:szCs w:val="28"/>
        </w:rPr>
        <w:t>mylohyoid</w:t>
      </w:r>
      <w:proofErr w:type="spellEnd"/>
      <w:r w:rsidRPr="00563601">
        <w:rPr>
          <w:rFonts w:asciiTheme="majorBidi" w:eastAsia="Times New Roman" w:hAnsiTheme="majorBidi" w:cstheme="majorBidi"/>
          <w:b/>
          <w:bCs/>
          <w:sz w:val="28"/>
          <w:szCs w:val="28"/>
        </w:rPr>
        <w:t xml:space="preserve"> nerve</w:t>
      </w:r>
      <w:r w:rsidRPr="00563601">
        <w:rPr>
          <w:rFonts w:asciiTheme="majorBidi" w:eastAsia="Times New Roman" w:hAnsiTheme="majorBidi" w:cstheme="majorBidi"/>
          <w:sz w:val="28"/>
          <w:szCs w:val="28"/>
        </w:rPr>
        <w:t xml:space="preserve"> which is </w:t>
      </w:r>
      <w:r w:rsidRPr="00563601">
        <w:rPr>
          <w:rFonts w:asciiTheme="majorBidi" w:eastAsia="Times New Roman" w:hAnsiTheme="majorBidi" w:cstheme="majorBidi"/>
          <w:b/>
          <w:bCs/>
          <w:sz w:val="28"/>
          <w:szCs w:val="28"/>
        </w:rPr>
        <w:t>mixed motor and sensory nerve</w:t>
      </w:r>
      <w:r w:rsidRPr="00563601">
        <w:rPr>
          <w:rFonts w:asciiTheme="majorBidi" w:eastAsia="Times New Roman" w:hAnsiTheme="majorBidi" w:cstheme="majorBidi"/>
          <w:sz w:val="28"/>
          <w:szCs w:val="28"/>
        </w:rPr>
        <w:t xml:space="preserve"> , innervate the </w:t>
      </w:r>
      <w:proofErr w:type="spellStart"/>
      <w:r w:rsidRPr="00563601">
        <w:rPr>
          <w:rFonts w:asciiTheme="majorBidi" w:eastAsia="Times New Roman" w:hAnsiTheme="majorBidi" w:cstheme="majorBidi"/>
          <w:sz w:val="28"/>
          <w:szCs w:val="28"/>
        </w:rPr>
        <w:t>mylohyoid</w:t>
      </w:r>
      <w:proofErr w:type="spellEnd"/>
      <w:r w:rsidRPr="00563601">
        <w:rPr>
          <w:rFonts w:asciiTheme="majorBidi" w:eastAsia="Times New Roman" w:hAnsiTheme="majorBidi" w:cstheme="majorBidi"/>
          <w:sz w:val="28"/>
          <w:szCs w:val="28"/>
        </w:rPr>
        <w:t xml:space="preserve"> and anterior belly of </w:t>
      </w:r>
      <w:proofErr w:type="spellStart"/>
      <w:r w:rsidRPr="00563601">
        <w:rPr>
          <w:rFonts w:asciiTheme="majorBidi" w:eastAsia="Times New Roman" w:hAnsiTheme="majorBidi" w:cstheme="majorBidi"/>
          <w:sz w:val="28"/>
          <w:szCs w:val="28"/>
        </w:rPr>
        <w:t>digastric</w:t>
      </w:r>
      <w:proofErr w:type="spellEnd"/>
      <w:r w:rsidRPr="00563601">
        <w:rPr>
          <w:rFonts w:asciiTheme="majorBidi" w:eastAsia="Times New Roman" w:hAnsiTheme="majorBidi" w:cstheme="majorBidi"/>
          <w:sz w:val="28"/>
          <w:szCs w:val="28"/>
        </w:rPr>
        <w:t xml:space="preserve"> ( posterior belly of </w:t>
      </w:r>
      <w:proofErr w:type="spellStart"/>
      <w:r w:rsidRPr="00563601">
        <w:rPr>
          <w:rFonts w:asciiTheme="majorBidi" w:eastAsia="Times New Roman" w:hAnsiTheme="majorBidi" w:cstheme="majorBidi"/>
          <w:sz w:val="28"/>
          <w:szCs w:val="28"/>
        </w:rPr>
        <w:t>digastric</w:t>
      </w:r>
      <w:proofErr w:type="spellEnd"/>
      <w:r w:rsidRPr="00563601">
        <w:rPr>
          <w:rFonts w:asciiTheme="majorBidi" w:eastAsia="Times New Roman" w:hAnsiTheme="majorBidi" w:cstheme="majorBidi"/>
          <w:sz w:val="28"/>
          <w:szCs w:val="28"/>
        </w:rPr>
        <w:t xml:space="preserve"> is innervated by the facial nerve) .</w:t>
      </w:r>
    </w:p>
    <w:p w:rsidR="00563601" w:rsidRPr="00563601" w:rsidRDefault="00563601" w:rsidP="00CC2C36">
      <w:pPr>
        <w:pStyle w:val="a4"/>
        <w:numPr>
          <w:ilvl w:val="0"/>
          <w:numId w:val="36"/>
        </w:numPr>
        <w:bidi w:val="0"/>
        <w:spacing w:after="0" w:line="360" w:lineRule="auto"/>
        <w:rPr>
          <w:rFonts w:asciiTheme="majorBidi" w:eastAsia="Times New Roman" w:hAnsiTheme="majorBidi" w:cstheme="majorBidi"/>
          <w:sz w:val="28"/>
          <w:szCs w:val="28"/>
        </w:rPr>
      </w:pPr>
      <w:r w:rsidRPr="00563601">
        <w:rPr>
          <w:rFonts w:asciiTheme="majorBidi" w:eastAsia="Times New Roman" w:hAnsiTheme="majorBidi" w:cstheme="majorBidi"/>
          <w:b/>
          <w:bCs/>
          <w:sz w:val="28"/>
          <w:szCs w:val="28"/>
        </w:rPr>
        <w:t>Lingual nerve</w:t>
      </w:r>
      <w:r w:rsidRPr="00563601">
        <w:rPr>
          <w:rFonts w:asciiTheme="majorBidi" w:eastAsia="Times New Roman" w:hAnsiTheme="majorBidi" w:cstheme="majorBidi"/>
          <w:sz w:val="28"/>
          <w:szCs w:val="28"/>
        </w:rPr>
        <w:t xml:space="preserve">, runs inferiorly and medially to the inferior alveolar nerve so when we inject the patient and he feels a numbness in the tongue  and nothing in the lip we are more anterior to the inferior alveolar ,so </w:t>
      </w:r>
      <w:proofErr w:type="spellStart"/>
      <w:r w:rsidRPr="00563601">
        <w:rPr>
          <w:rFonts w:asciiTheme="majorBidi" w:eastAsia="Times New Roman" w:hAnsiTheme="majorBidi" w:cstheme="majorBidi"/>
          <w:sz w:val="28"/>
          <w:szCs w:val="28"/>
        </w:rPr>
        <w:t>reinject</w:t>
      </w:r>
      <w:proofErr w:type="spellEnd"/>
      <w:r w:rsidRPr="00563601">
        <w:rPr>
          <w:rFonts w:asciiTheme="majorBidi" w:eastAsia="Times New Roman" w:hAnsiTheme="majorBidi" w:cstheme="majorBidi"/>
          <w:sz w:val="28"/>
          <w:szCs w:val="28"/>
        </w:rPr>
        <w:t xml:space="preserve">  and reinsert your needle more </w:t>
      </w:r>
      <w:proofErr w:type="spellStart"/>
      <w:r w:rsidRPr="00563601">
        <w:rPr>
          <w:rFonts w:asciiTheme="majorBidi" w:eastAsia="Times New Roman" w:hAnsiTheme="majorBidi" w:cstheme="majorBidi"/>
          <w:sz w:val="28"/>
          <w:szCs w:val="28"/>
        </w:rPr>
        <w:t>posteriorly</w:t>
      </w:r>
      <w:proofErr w:type="spellEnd"/>
      <w:r w:rsidRPr="00563601">
        <w:rPr>
          <w:rFonts w:asciiTheme="majorBidi" w:eastAsia="Times New Roman" w:hAnsiTheme="majorBidi" w:cstheme="majorBidi"/>
          <w:sz w:val="28"/>
          <w:szCs w:val="28"/>
        </w:rPr>
        <w:t xml:space="preserve"> . so the lingual nerve is </w:t>
      </w:r>
      <w:proofErr w:type="spellStart"/>
      <w:r w:rsidRPr="00563601">
        <w:rPr>
          <w:rFonts w:asciiTheme="majorBidi" w:eastAsia="Times New Roman" w:hAnsiTheme="majorBidi" w:cstheme="majorBidi"/>
          <w:sz w:val="28"/>
          <w:szCs w:val="28"/>
        </w:rPr>
        <w:t>anteriomedial</w:t>
      </w:r>
      <w:proofErr w:type="spellEnd"/>
      <w:r w:rsidRPr="00563601">
        <w:rPr>
          <w:rFonts w:asciiTheme="majorBidi" w:eastAsia="Times New Roman" w:hAnsiTheme="majorBidi" w:cstheme="majorBidi"/>
          <w:sz w:val="28"/>
          <w:szCs w:val="28"/>
        </w:rPr>
        <w:t xml:space="preserve"> to the inferior alveolar by 1 cm.</w:t>
      </w:r>
    </w:p>
    <w:p w:rsidR="00563601" w:rsidRDefault="00563601" w:rsidP="00CC2C36">
      <w:pPr>
        <w:bidi w:val="0"/>
        <w:spacing w:after="0" w:line="288"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The lingual nerve passes near the palatal cortex of the third </w:t>
      </w:r>
      <w:proofErr w:type="spellStart"/>
      <w:r w:rsidRPr="00563601">
        <w:rPr>
          <w:rFonts w:asciiTheme="majorBidi" w:eastAsia="Times New Roman" w:hAnsiTheme="majorBidi" w:cstheme="majorBidi"/>
          <w:sz w:val="28"/>
          <w:szCs w:val="28"/>
        </w:rPr>
        <w:t>molar,it</w:t>
      </w:r>
      <w:proofErr w:type="spellEnd"/>
      <w:r w:rsidRPr="00563601">
        <w:rPr>
          <w:rFonts w:asciiTheme="majorBidi" w:eastAsia="Times New Roman" w:hAnsiTheme="majorBidi" w:cstheme="majorBidi"/>
          <w:sz w:val="28"/>
          <w:szCs w:val="28"/>
        </w:rPr>
        <w:t xml:space="preserve"> is separated from it just by the </w:t>
      </w:r>
      <w:proofErr w:type="spellStart"/>
      <w:r w:rsidRPr="00563601">
        <w:rPr>
          <w:rFonts w:asciiTheme="majorBidi" w:eastAsia="Times New Roman" w:hAnsiTheme="majorBidi" w:cstheme="majorBidi"/>
          <w:sz w:val="28"/>
          <w:szCs w:val="28"/>
        </w:rPr>
        <w:t>periosteum</w:t>
      </w:r>
      <w:proofErr w:type="spellEnd"/>
      <w:r w:rsidRPr="00563601">
        <w:rPr>
          <w:rFonts w:asciiTheme="majorBidi" w:eastAsia="Times New Roman" w:hAnsiTheme="majorBidi" w:cstheme="majorBidi"/>
          <w:sz w:val="28"/>
          <w:szCs w:val="28"/>
        </w:rPr>
        <w:t xml:space="preserve"> if we make a gingival flap we are elevating the lingual nerve so we don’t make a lingual flap  or lingual split technique for third molar extraction although some centers do ( like </w:t>
      </w:r>
      <w:proofErr w:type="spellStart"/>
      <w:r w:rsidRPr="00563601">
        <w:rPr>
          <w:rFonts w:asciiTheme="majorBidi" w:eastAsia="Times New Roman" w:hAnsiTheme="majorBidi" w:cstheme="majorBidi"/>
          <w:sz w:val="28"/>
          <w:szCs w:val="28"/>
        </w:rPr>
        <w:t>manchester</w:t>
      </w:r>
      <w:proofErr w:type="spellEnd"/>
      <w:r w:rsidRPr="00563601">
        <w:rPr>
          <w:rFonts w:asciiTheme="majorBidi" w:eastAsia="Times New Roman" w:hAnsiTheme="majorBidi" w:cstheme="majorBidi"/>
          <w:sz w:val="28"/>
          <w:szCs w:val="28"/>
        </w:rPr>
        <w:t xml:space="preserve">)  we do a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flap to avoid  lingual nerve damage. </w:t>
      </w:r>
    </w:p>
    <w:p w:rsidR="00563601" w:rsidRPr="00563601" w:rsidRDefault="00563601" w:rsidP="00CC2C36">
      <w:pPr>
        <w:bidi w:val="0"/>
        <w:spacing w:after="0" w:line="288"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It gives </w:t>
      </w:r>
      <w:proofErr w:type="spellStart"/>
      <w:r w:rsidRPr="00563601">
        <w:rPr>
          <w:rFonts w:asciiTheme="majorBidi" w:eastAsia="Times New Roman" w:hAnsiTheme="majorBidi" w:cstheme="majorBidi"/>
          <w:sz w:val="28"/>
          <w:szCs w:val="28"/>
        </w:rPr>
        <w:t>preganglionic</w:t>
      </w:r>
      <w:proofErr w:type="spellEnd"/>
      <w:r w:rsidRPr="00563601">
        <w:rPr>
          <w:rFonts w:asciiTheme="majorBidi" w:eastAsia="Times New Roman" w:hAnsiTheme="majorBidi" w:cstheme="majorBidi"/>
          <w:sz w:val="28"/>
          <w:szCs w:val="28"/>
        </w:rPr>
        <w:t xml:space="preserve">  parasympathetic fibers to </w:t>
      </w:r>
      <w:proofErr w:type="spellStart"/>
      <w:r w:rsidRPr="00563601">
        <w:rPr>
          <w:rFonts w:asciiTheme="majorBidi" w:eastAsia="Times New Roman" w:hAnsiTheme="majorBidi" w:cstheme="majorBidi"/>
          <w:sz w:val="28"/>
          <w:szCs w:val="28"/>
        </w:rPr>
        <w:t>submandibular</w:t>
      </w:r>
      <w:proofErr w:type="spellEnd"/>
      <w:r w:rsidRPr="00563601">
        <w:rPr>
          <w:rFonts w:asciiTheme="majorBidi" w:eastAsia="Times New Roman" w:hAnsiTheme="majorBidi" w:cstheme="majorBidi"/>
          <w:sz w:val="28"/>
          <w:szCs w:val="28"/>
        </w:rPr>
        <w:t xml:space="preserve"> gland , and post </w:t>
      </w:r>
      <w:proofErr w:type="spellStart"/>
      <w:r w:rsidRPr="00563601">
        <w:rPr>
          <w:rFonts w:asciiTheme="majorBidi" w:eastAsia="Times New Roman" w:hAnsiTheme="majorBidi" w:cstheme="majorBidi"/>
          <w:sz w:val="28"/>
          <w:szCs w:val="28"/>
        </w:rPr>
        <w:t>ganglionic</w:t>
      </w:r>
      <w:proofErr w:type="spellEnd"/>
      <w:r w:rsidRPr="00563601">
        <w:rPr>
          <w:rFonts w:asciiTheme="majorBidi" w:eastAsia="Times New Roman" w:hAnsiTheme="majorBidi" w:cstheme="majorBidi"/>
          <w:sz w:val="28"/>
          <w:szCs w:val="28"/>
        </w:rPr>
        <w:t xml:space="preserve"> parasympathetic fibers and </w:t>
      </w:r>
      <w:proofErr w:type="spellStart"/>
      <w:r w:rsidRPr="00563601">
        <w:rPr>
          <w:rFonts w:asciiTheme="majorBidi" w:eastAsia="Times New Roman" w:hAnsiTheme="majorBidi" w:cstheme="majorBidi"/>
          <w:sz w:val="28"/>
          <w:szCs w:val="28"/>
        </w:rPr>
        <w:t>secretomotor</w:t>
      </w:r>
      <w:proofErr w:type="spellEnd"/>
      <w:r w:rsidRPr="00563601">
        <w:rPr>
          <w:rFonts w:asciiTheme="majorBidi" w:eastAsia="Times New Roman" w:hAnsiTheme="majorBidi" w:cstheme="majorBidi"/>
          <w:sz w:val="28"/>
          <w:szCs w:val="28"/>
        </w:rPr>
        <w:t xml:space="preserve"> fibers to </w:t>
      </w:r>
      <w:proofErr w:type="spellStart"/>
      <w:r w:rsidRPr="00563601">
        <w:rPr>
          <w:rFonts w:asciiTheme="majorBidi" w:eastAsia="Times New Roman" w:hAnsiTheme="majorBidi" w:cstheme="majorBidi"/>
          <w:sz w:val="28"/>
          <w:szCs w:val="28"/>
        </w:rPr>
        <w:t>submandibular</w:t>
      </w:r>
      <w:proofErr w:type="spellEnd"/>
      <w:r w:rsidRPr="00563601">
        <w:rPr>
          <w:rFonts w:asciiTheme="majorBidi" w:eastAsia="Times New Roman" w:hAnsiTheme="majorBidi" w:cstheme="majorBidi"/>
          <w:sz w:val="28"/>
          <w:szCs w:val="28"/>
        </w:rPr>
        <w:t xml:space="preserve"> and sublingual glands then gives terminal branches to the anterior two thirds of the tongue and the floor of the mouth and the lingual </w:t>
      </w:r>
      <w:proofErr w:type="spellStart"/>
      <w:r w:rsidRPr="00563601">
        <w:rPr>
          <w:rFonts w:asciiTheme="majorBidi" w:eastAsia="Times New Roman" w:hAnsiTheme="majorBidi" w:cstheme="majorBidi"/>
          <w:sz w:val="28"/>
          <w:szCs w:val="28"/>
        </w:rPr>
        <w:t>gingiva</w:t>
      </w:r>
      <w:proofErr w:type="spellEnd"/>
      <w:r w:rsidRPr="00563601">
        <w:rPr>
          <w:rFonts w:asciiTheme="majorBidi" w:eastAsia="Times New Roman" w:hAnsiTheme="majorBidi" w:cstheme="majorBidi"/>
          <w:sz w:val="28"/>
          <w:szCs w:val="28"/>
        </w:rPr>
        <w:t>.</w:t>
      </w:r>
    </w:p>
    <w:p w:rsidR="00563601" w:rsidRPr="00563601" w:rsidRDefault="00563601" w:rsidP="008A6659">
      <w:pPr>
        <w:bidi w:val="0"/>
        <w:spacing w:after="0" w:line="360" w:lineRule="auto"/>
        <w:rPr>
          <w:rFonts w:asciiTheme="majorBidi" w:eastAsia="Times New Roman" w:hAnsiTheme="majorBidi" w:cstheme="majorBidi"/>
          <w:sz w:val="28"/>
          <w:szCs w:val="28"/>
        </w:rPr>
      </w:pPr>
    </w:p>
    <w:p w:rsidR="00563601" w:rsidRPr="00563601" w:rsidRDefault="00563601" w:rsidP="008A6659">
      <w:pPr>
        <w:bidi w:val="0"/>
        <w:spacing w:after="0" w:line="360" w:lineRule="auto"/>
        <w:rPr>
          <w:rFonts w:asciiTheme="majorBidi" w:eastAsia="Times New Roman" w:hAnsiTheme="majorBidi" w:cstheme="majorBidi"/>
          <w:sz w:val="28"/>
          <w:szCs w:val="28"/>
        </w:rPr>
      </w:pPr>
      <w:r>
        <w:rPr>
          <w:rFonts w:asciiTheme="majorBidi" w:eastAsia="Times New Roman" w:hAnsiTheme="majorBidi" w:cstheme="majorBidi"/>
          <w:b/>
          <w:bCs/>
          <w:sz w:val="28"/>
          <w:szCs w:val="28"/>
        </w:rPr>
        <w:t xml:space="preserve">     </w:t>
      </w:r>
      <w:r w:rsidRPr="00563601">
        <w:rPr>
          <w:rFonts w:asciiTheme="majorBidi" w:eastAsia="Times New Roman" w:hAnsiTheme="majorBidi" w:cstheme="majorBidi"/>
          <w:b/>
          <w:bCs/>
          <w:sz w:val="28"/>
          <w:szCs w:val="28"/>
        </w:rPr>
        <w:t>The inferior alveolar nerve</w:t>
      </w:r>
      <w:r w:rsidRPr="00563601">
        <w:rPr>
          <w:rFonts w:asciiTheme="majorBidi" w:eastAsia="Times New Roman" w:hAnsiTheme="majorBidi" w:cstheme="majorBidi"/>
          <w:sz w:val="28"/>
          <w:szCs w:val="28"/>
        </w:rPr>
        <w:t xml:space="preserve"> runs inside the </w:t>
      </w:r>
      <w:proofErr w:type="spellStart"/>
      <w:r w:rsidRPr="00563601">
        <w:rPr>
          <w:rFonts w:asciiTheme="majorBidi" w:eastAsia="Times New Roman" w:hAnsiTheme="majorBidi" w:cstheme="majorBidi"/>
          <w:sz w:val="28"/>
          <w:szCs w:val="28"/>
        </w:rPr>
        <w:t>ramus</w:t>
      </w:r>
      <w:proofErr w:type="spellEnd"/>
      <w:r w:rsidRPr="00563601">
        <w:rPr>
          <w:rFonts w:asciiTheme="majorBidi" w:eastAsia="Times New Roman" w:hAnsiTheme="majorBidi" w:cstheme="majorBidi"/>
          <w:sz w:val="28"/>
          <w:szCs w:val="28"/>
        </w:rPr>
        <w:t xml:space="preserve"> and the body of the mandible , it gives off many terminal branches to provide </w:t>
      </w:r>
      <w:proofErr w:type="spellStart"/>
      <w:r w:rsidRPr="00563601">
        <w:rPr>
          <w:rFonts w:asciiTheme="majorBidi" w:eastAsia="Times New Roman" w:hAnsiTheme="majorBidi" w:cstheme="majorBidi"/>
          <w:sz w:val="28"/>
          <w:szCs w:val="28"/>
        </w:rPr>
        <w:t>pulpal</w:t>
      </w:r>
      <w:proofErr w:type="spellEnd"/>
      <w:r w:rsidRPr="00563601">
        <w:rPr>
          <w:rFonts w:asciiTheme="majorBidi" w:eastAsia="Times New Roman" w:hAnsiTheme="majorBidi" w:cstheme="majorBidi"/>
          <w:sz w:val="28"/>
          <w:szCs w:val="28"/>
        </w:rPr>
        <w:t xml:space="preserve"> anesthesia for molars and second premolar , between the first and second premolars it divides into 2 terminal branches:</w:t>
      </w:r>
    </w:p>
    <w:p w:rsidR="00563601" w:rsidRPr="00563601" w:rsidRDefault="00563601" w:rsidP="00CC2C36">
      <w:pPr>
        <w:pStyle w:val="a4"/>
        <w:numPr>
          <w:ilvl w:val="0"/>
          <w:numId w:val="37"/>
        </w:numPr>
        <w:bidi w:val="0"/>
        <w:spacing w:after="0"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mental nerve: innervates the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soft tissue and the lip.</w:t>
      </w:r>
    </w:p>
    <w:p w:rsidR="00563601" w:rsidRPr="00563601" w:rsidRDefault="00563601" w:rsidP="00CC2C36">
      <w:pPr>
        <w:pStyle w:val="a4"/>
        <w:numPr>
          <w:ilvl w:val="0"/>
          <w:numId w:val="37"/>
        </w:numPr>
        <w:bidi w:val="0"/>
        <w:spacing w:after="0"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incisive nerve: provide </w:t>
      </w:r>
      <w:proofErr w:type="spellStart"/>
      <w:r w:rsidRPr="00563601">
        <w:rPr>
          <w:rFonts w:asciiTheme="majorBidi" w:eastAsia="Times New Roman" w:hAnsiTheme="majorBidi" w:cstheme="majorBidi"/>
          <w:sz w:val="28"/>
          <w:szCs w:val="28"/>
        </w:rPr>
        <w:t>pulpal</w:t>
      </w:r>
      <w:proofErr w:type="spellEnd"/>
      <w:r w:rsidRPr="00563601">
        <w:rPr>
          <w:rFonts w:asciiTheme="majorBidi" w:eastAsia="Times New Roman" w:hAnsiTheme="majorBidi" w:cstheme="majorBidi"/>
          <w:sz w:val="28"/>
          <w:szCs w:val="28"/>
        </w:rPr>
        <w:t xml:space="preserve"> </w:t>
      </w:r>
      <w:proofErr w:type="spellStart"/>
      <w:r w:rsidRPr="00563601">
        <w:rPr>
          <w:rFonts w:asciiTheme="majorBidi" w:eastAsia="Times New Roman" w:hAnsiTheme="majorBidi" w:cstheme="majorBidi"/>
          <w:sz w:val="28"/>
          <w:szCs w:val="28"/>
        </w:rPr>
        <w:t>innervation</w:t>
      </w:r>
      <w:proofErr w:type="spellEnd"/>
      <w:r w:rsidRPr="00563601">
        <w:rPr>
          <w:rFonts w:asciiTheme="majorBidi" w:eastAsia="Times New Roman" w:hAnsiTheme="majorBidi" w:cstheme="majorBidi"/>
          <w:sz w:val="28"/>
          <w:szCs w:val="28"/>
        </w:rPr>
        <w:t xml:space="preserve"> to the anterior teeth and the first premolar , teeth anterior to the mental foramen.</w:t>
      </w:r>
    </w:p>
    <w:p w:rsidR="00563601" w:rsidRPr="00563601" w:rsidRDefault="00563601" w:rsidP="00CE6E44">
      <w:pPr>
        <w:bidi w:val="0"/>
        <w:spacing w:after="0"/>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 xml:space="preserve">Mental foramen is located between the first and second premolars, incisive nerve block provide anesthesia to the first premolar and the anterior teeth but some time we use it to </w:t>
      </w:r>
      <w:r w:rsidRPr="00563601">
        <w:rPr>
          <w:rFonts w:asciiTheme="majorBidi" w:eastAsia="Times New Roman" w:hAnsiTheme="majorBidi" w:cstheme="majorBidi"/>
          <w:sz w:val="28"/>
          <w:szCs w:val="28"/>
        </w:rPr>
        <w:lastRenderedPageBreak/>
        <w:t xml:space="preserve">anesthetize the second premolar by doing massage so the anesthesia could pass and reach the distal segment of the inferior alveolar. but it depends on the location of the mental foramen , if it is close to the apex of the second premolar this </w:t>
      </w:r>
      <w:proofErr w:type="spellStart"/>
      <w:r w:rsidRPr="00563601">
        <w:rPr>
          <w:rFonts w:asciiTheme="majorBidi" w:eastAsia="Times New Roman" w:hAnsiTheme="majorBidi" w:cstheme="majorBidi"/>
          <w:sz w:val="28"/>
          <w:szCs w:val="28"/>
        </w:rPr>
        <w:t>wil</w:t>
      </w:r>
      <w:proofErr w:type="spellEnd"/>
      <w:r w:rsidRPr="00563601">
        <w:rPr>
          <w:rFonts w:asciiTheme="majorBidi" w:eastAsia="Times New Roman" w:hAnsiTheme="majorBidi" w:cstheme="majorBidi"/>
          <w:sz w:val="28"/>
          <w:szCs w:val="28"/>
        </w:rPr>
        <w:t xml:space="preserve"> be effective otherwise we do ID block.</w:t>
      </w:r>
    </w:p>
    <w:p w:rsidR="00563601" w:rsidRDefault="00563601" w:rsidP="00CE6E44">
      <w:pPr>
        <w:bidi w:val="0"/>
        <w:spacing w:after="0"/>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63601">
        <w:rPr>
          <w:rFonts w:asciiTheme="majorBidi" w:eastAsia="Times New Roman" w:hAnsiTheme="majorBidi" w:cstheme="majorBidi"/>
          <w:sz w:val="28"/>
          <w:szCs w:val="28"/>
        </w:rPr>
        <w:t>The difference between mental and incisive nerves block that we do massaging in incisive block.</w:t>
      </w:r>
    </w:p>
    <w:p w:rsidR="008A6659" w:rsidRPr="00563601" w:rsidRDefault="008A6659" w:rsidP="008A6659">
      <w:pPr>
        <w:bidi w:val="0"/>
        <w:spacing w:after="0" w:line="360" w:lineRule="auto"/>
        <w:rPr>
          <w:rFonts w:asciiTheme="majorBidi" w:eastAsia="Times New Roman" w:hAnsiTheme="majorBidi" w:cstheme="majorBidi"/>
          <w:sz w:val="28"/>
          <w:szCs w:val="28"/>
        </w:rPr>
      </w:pPr>
    </w:p>
    <w:p w:rsidR="00563601" w:rsidRPr="008A6659" w:rsidRDefault="00563601" w:rsidP="008A6659">
      <w:pPr>
        <w:bidi w:val="0"/>
        <w:spacing w:after="0" w:line="360" w:lineRule="auto"/>
        <w:rPr>
          <w:rFonts w:asciiTheme="majorBidi" w:eastAsia="Times New Roman" w:hAnsiTheme="majorBidi" w:cstheme="majorBidi"/>
          <w:i/>
          <w:iCs/>
          <w:sz w:val="28"/>
          <w:szCs w:val="28"/>
        </w:rPr>
      </w:pPr>
      <w:r w:rsidRPr="008A6659">
        <w:rPr>
          <w:rFonts w:asciiTheme="majorBidi" w:eastAsia="Times New Roman" w:hAnsiTheme="majorBidi" w:cstheme="majorBidi"/>
          <w:i/>
          <w:iCs/>
          <w:sz w:val="28"/>
          <w:szCs w:val="28"/>
        </w:rPr>
        <w:t>*they use the word ALI to remember these branches (the first letter of each).</w:t>
      </w:r>
    </w:p>
    <w:p w:rsidR="00563601" w:rsidRPr="00563601" w:rsidRDefault="00563601" w:rsidP="008A6659">
      <w:pPr>
        <w:bidi w:val="0"/>
        <w:spacing w:after="0" w:line="360" w:lineRule="auto"/>
        <w:rPr>
          <w:rFonts w:asciiTheme="majorBidi" w:eastAsia="Times New Roman" w:hAnsiTheme="majorBidi" w:cstheme="majorBidi"/>
          <w:sz w:val="28"/>
          <w:szCs w:val="28"/>
        </w:rPr>
      </w:pPr>
    </w:p>
    <w:p w:rsidR="00563601" w:rsidRPr="00563601" w:rsidRDefault="00563601" w:rsidP="008A6659">
      <w:pPr>
        <w:bidi w:val="0"/>
        <w:spacing w:after="0" w:line="240" w:lineRule="auto"/>
        <w:rPr>
          <w:rFonts w:asciiTheme="majorBidi" w:eastAsia="Times New Roman" w:hAnsiTheme="majorBidi" w:cstheme="majorBidi"/>
          <w:sz w:val="28"/>
          <w:szCs w:val="28"/>
        </w:rPr>
      </w:pPr>
    </w:p>
    <w:p w:rsidR="00563601" w:rsidRPr="008A6659" w:rsidRDefault="00563601" w:rsidP="00CC2C36">
      <w:pPr>
        <w:pStyle w:val="a4"/>
        <w:numPr>
          <w:ilvl w:val="0"/>
          <w:numId w:val="39"/>
        </w:numPr>
        <w:bidi w:val="0"/>
        <w:spacing w:after="0" w:line="360" w:lineRule="auto"/>
        <w:rPr>
          <w:rFonts w:asciiTheme="majorBidi" w:eastAsia="Times New Roman" w:hAnsiTheme="majorBidi" w:cstheme="majorBidi"/>
          <w:b/>
          <w:bCs/>
          <w:sz w:val="28"/>
          <w:szCs w:val="28"/>
        </w:rPr>
      </w:pPr>
      <w:r w:rsidRPr="008A6659">
        <w:rPr>
          <w:rFonts w:asciiTheme="majorBidi" w:eastAsia="Times New Roman" w:hAnsiTheme="majorBidi" w:cstheme="majorBidi"/>
          <w:b/>
          <w:bCs/>
          <w:sz w:val="28"/>
          <w:szCs w:val="28"/>
        </w:rPr>
        <w:t>From the anterior division :</w:t>
      </w:r>
    </w:p>
    <w:p w:rsidR="00563601" w:rsidRPr="00563601" w:rsidRDefault="00563601" w:rsidP="00CC2C36">
      <w:pPr>
        <w:pStyle w:val="a4"/>
        <w:numPr>
          <w:ilvl w:val="0"/>
          <w:numId w:val="26"/>
        </w:numPr>
        <w:bidi w:val="0"/>
        <w:spacing w:before="100" w:beforeAutospacing="1" w:after="100" w:afterAutospacing="1" w:line="360" w:lineRule="auto"/>
        <w:rPr>
          <w:rFonts w:asciiTheme="majorBidi" w:eastAsia="Times New Roman" w:hAnsiTheme="majorBidi" w:cstheme="majorBidi"/>
          <w:sz w:val="28"/>
          <w:szCs w:val="28"/>
        </w:rPr>
      </w:pPr>
      <w:proofErr w:type="spellStart"/>
      <w:r w:rsidRPr="00563601">
        <w:rPr>
          <w:rFonts w:asciiTheme="majorBidi" w:eastAsia="Times New Roman" w:hAnsiTheme="majorBidi" w:cstheme="majorBidi"/>
          <w:sz w:val="28"/>
          <w:szCs w:val="28"/>
        </w:rPr>
        <w:t>masseteric</w:t>
      </w:r>
      <w:proofErr w:type="spellEnd"/>
      <w:r w:rsidRPr="00563601">
        <w:rPr>
          <w:rFonts w:asciiTheme="majorBidi" w:eastAsia="Times New Roman" w:hAnsiTheme="majorBidi" w:cstheme="majorBidi"/>
          <w:sz w:val="28"/>
          <w:szCs w:val="28"/>
        </w:rPr>
        <w:t xml:space="preserve"> nerve (nerve to </w:t>
      </w:r>
      <w:proofErr w:type="spellStart"/>
      <w:r w:rsidRPr="00563601">
        <w:rPr>
          <w:rFonts w:asciiTheme="majorBidi" w:eastAsia="Times New Roman" w:hAnsiTheme="majorBidi" w:cstheme="majorBidi"/>
          <w:sz w:val="28"/>
          <w:szCs w:val="28"/>
        </w:rPr>
        <w:t>masseter</w:t>
      </w:r>
      <w:proofErr w:type="spellEnd"/>
      <w:r w:rsidRPr="00563601">
        <w:rPr>
          <w:rFonts w:asciiTheme="majorBidi" w:eastAsia="Times New Roman" w:hAnsiTheme="majorBidi" w:cstheme="majorBidi"/>
          <w:sz w:val="28"/>
          <w:szCs w:val="28"/>
        </w:rPr>
        <w:t>)</w:t>
      </w:r>
    </w:p>
    <w:p w:rsidR="00563601" w:rsidRPr="00563601" w:rsidRDefault="00563601" w:rsidP="00CC2C36">
      <w:pPr>
        <w:pStyle w:val="a4"/>
        <w:numPr>
          <w:ilvl w:val="0"/>
          <w:numId w:val="26"/>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nerve to </w:t>
      </w:r>
      <w:proofErr w:type="spellStart"/>
      <w:r w:rsidRPr="00563601">
        <w:rPr>
          <w:rFonts w:asciiTheme="majorBidi" w:eastAsia="Times New Roman" w:hAnsiTheme="majorBidi" w:cstheme="majorBidi"/>
          <w:sz w:val="28"/>
          <w:szCs w:val="28"/>
        </w:rPr>
        <w:t>temporalis</w:t>
      </w:r>
      <w:proofErr w:type="spellEnd"/>
    </w:p>
    <w:p w:rsidR="00563601" w:rsidRPr="00563601" w:rsidRDefault="00563601" w:rsidP="00CC2C36">
      <w:pPr>
        <w:pStyle w:val="a4"/>
        <w:numPr>
          <w:ilvl w:val="0"/>
          <w:numId w:val="26"/>
        </w:numPr>
        <w:bidi w:val="0"/>
        <w:spacing w:before="100" w:beforeAutospacing="1" w:after="100" w:afterAutospacing="1" w:line="360" w:lineRule="auto"/>
        <w:rPr>
          <w:rFonts w:asciiTheme="majorBidi" w:eastAsia="Times New Roman" w:hAnsiTheme="majorBidi" w:cstheme="majorBidi"/>
          <w:color w:val="FF0000"/>
          <w:sz w:val="28"/>
          <w:szCs w:val="28"/>
        </w:rPr>
      </w:pP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nerve (long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nerve, </w:t>
      </w:r>
      <w:proofErr w:type="spellStart"/>
      <w:r w:rsidRPr="00563601">
        <w:rPr>
          <w:rFonts w:asciiTheme="majorBidi" w:eastAsia="Times New Roman" w:hAnsiTheme="majorBidi" w:cstheme="majorBidi"/>
          <w:sz w:val="28"/>
          <w:szCs w:val="28"/>
        </w:rPr>
        <w:t>buccinator</w:t>
      </w:r>
      <w:proofErr w:type="spellEnd"/>
      <w:r w:rsidRPr="00563601">
        <w:rPr>
          <w:rFonts w:asciiTheme="majorBidi" w:eastAsia="Times New Roman" w:hAnsiTheme="majorBidi" w:cstheme="majorBidi"/>
          <w:sz w:val="28"/>
          <w:szCs w:val="28"/>
        </w:rPr>
        <w:t xml:space="preserve"> nerve), it passes through the </w:t>
      </w:r>
      <w:proofErr w:type="spellStart"/>
      <w:r w:rsidRPr="00563601">
        <w:rPr>
          <w:rFonts w:asciiTheme="majorBidi" w:eastAsia="Times New Roman" w:hAnsiTheme="majorBidi" w:cstheme="majorBidi"/>
          <w:sz w:val="28"/>
          <w:szCs w:val="28"/>
        </w:rPr>
        <w:t>buccinator</w:t>
      </w:r>
      <w:proofErr w:type="spellEnd"/>
      <w:r w:rsidRPr="00563601">
        <w:rPr>
          <w:rFonts w:asciiTheme="majorBidi" w:eastAsia="Times New Roman" w:hAnsiTheme="majorBidi" w:cstheme="majorBidi"/>
          <w:sz w:val="28"/>
          <w:szCs w:val="28"/>
        </w:rPr>
        <w:t xml:space="preserve"> </w:t>
      </w:r>
      <w:r w:rsidRPr="00563601">
        <w:rPr>
          <w:rFonts w:asciiTheme="majorBidi" w:eastAsia="Times New Roman" w:hAnsiTheme="majorBidi" w:cstheme="majorBidi"/>
          <w:b/>
          <w:bCs/>
          <w:sz w:val="28"/>
          <w:szCs w:val="28"/>
        </w:rPr>
        <w:t xml:space="preserve">but doesn’t </w:t>
      </w:r>
      <w:proofErr w:type="spellStart"/>
      <w:r w:rsidRPr="00563601">
        <w:rPr>
          <w:rFonts w:asciiTheme="majorBidi" w:eastAsia="Times New Roman" w:hAnsiTheme="majorBidi" w:cstheme="majorBidi"/>
          <w:b/>
          <w:bCs/>
          <w:sz w:val="28"/>
          <w:szCs w:val="28"/>
        </w:rPr>
        <w:t>innervat</w:t>
      </w:r>
      <w:proofErr w:type="spellEnd"/>
      <w:r w:rsidRPr="00563601">
        <w:rPr>
          <w:rFonts w:asciiTheme="majorBidi" w:eastAsia="Times New Roman" w:hAnsiTheme="majorBidi" w:cstheme="majorBidi"/>
          <w:b/>
          <w:bCs/>
          <w:sz w:val="28"/>
          <w:szCs w:val="28"/>
        </w:rPr>
        <w:t xml:space="preserve"> it,</w:t>
      </w:r>
      <w:r w:rsidRPr="00563601">
        <w:rPr>
          <w:rFonts w:asciiTheme="majorBidi" w:eastAsia="Times New Roman" w:hAnsiTheme="majorBidi" w:cstheme="majorBidi"/>
          <w:sz w:val="28"/>
          <w:szCs w:val="28"/>
        </w:rPr>
        <w:t xml:space="preserve"> it gives </w:t>
      </w:r>
      <w:proofErr w:type="spellStart"/>
      <w:r w:rsidRPr="00563601">
        <w:rPr>
          <w:rFonts w:asciiTheme="majorBidi" w:eastAsia="Times New Roman" w:hAnsiTheme="majorBidi" w:cstheme="majorBidi"/>
          <w:sz w:val="28"/>
          <w:szCs w:val="28"/>
        </w:rPr>
        <w:t>innervation</w:t>
      </w:r>
      <w:proofErr w:type="spellEnd"/>
      <w:r w:rsidRPr="00563601">
        <w:rPr>
          <w:rFonts w:asciiTheme="majorBidi" w:eastAsia="Times New Roman" w:hAnsiTheme="majorBidi" w:cstheme="majorBidi"/>
          <w:sz w:val="28"/>
          <w:szCs w:val="28"/>
        </w:rPr>
        <w:t xml:space="preserve"> to the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mucosa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skin,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vestibule,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w:t>
      </w:r>
      <w:proofErr w:type="spellStart"/>
      <w:r w:rsidRPr="00563601">
        <w:rPr>
          <w:rFonts w:asciiTheme="majorBidi" w:eastAsia="Times New Roman" w:hAnsiTheme="majorBidi" w:cstheme="majorBidi"/>
          <w:sz w:val="28"/>
          <w:szCs w:val="28"/>
        </w:rPr>
        <w:t>gingiva</w:t>
      </w:r>
      <w:proofErr w:type="spellEnd"/>
      <w:r w:rsidRPr="00563601">
        <w:rPr>
          <w:rFonts w:asciiTheme="majorBidi" w:eastAsia="Times New Roman" w:hAnsiTheme="majorBidi" w:cstheme="majorBidi"/>
          <w:sz w:val="28"/>
          <w:szCs w:val="28"/>
        </w:rPr>
        <w:t xml:space="preserve"> of </w:t>
      </w:r>
      <w:proofErr w:type="spellStart"/>
      <w:r w:rsidRPr="00563601">
        <w:rPr>
          <w:rFonts w:asciiTheme="majorBidi" w:eastAsia="Times New Roman" w:hAnsiTheme="majorBidi" w:cstheme="majorBidi"/>
          <w:sz w:val="28"/>
          <w:szCs w:val="28"/>
        </w:rPr>
        <w:t>mandibular</w:t>
      </w:r>
      <w:proofErr w:type="spellEnd"/>
      <w:r w:rsidRPr="00563601">
        <w:rPr>
          <w:rFonts w:asciiTheme="majorBidi" w:eastAsia="Times New Roman" w:hAnsiTheme="majorBidi" w:cstheme="majorBidi"/>
          <w:sz w:val="28"/>
          <w:szCs w:val="28"/>
        </w:rPr>
        <w:t xml:space="preserve"> molar and the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mucosa until reaching the angle but doesn’t innervate it, so if you gave anesthesia to your patient and he felt numbness on all the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mucosa and skin except the angle of the mouth that means you are more superiorly  except being just 1 cm above the </w:t>
      </w:r>
      <w:proofErr w:type="spellStart"/>
      <w:r w:rsidRPr="00563601">
        <w:rPr>
          <w:rFonts w:asciiTheme="majorBidi" w:eastAsia="Times New Roman" w:hAnsiTheme="majorBidi" w:cstheme="majorBidi"/>
          <w:sz w:val="28"/>
          <w:szCs w:val="28"/>
        </w:rPr>
        <w:t>occlusal</w:t>
      </w:r>
      <w:proofErr w:type="spellEnd"/>
      <w:r w:rsidRPr="00563601">
        <w:rPr>
          <w:rFonts w:asciiTheme="majorBidi" w:eastAsia="Times New Roman" w:hAnsiTheme="majorBidi" w:cstheme="majorBidi"/>
          <w:sz w:val="28"/>
          <w:szCs w:val="28"/>
        </w:rPr>
        <w:t xml:space="preserve"> plane so change your insertion point  inferiorly . </w:t>
      </w:r>
    </w:p>
    <w:p w:rsidR="008A6659" w:rsidRPr="008A6659" w:rsidRDefault="00563601" w:rsidP="008A6659">
      <w:pPr>
        <w:pStyle w:val="a4"/>
        <w:bidi w:val="0"/>
        <w:spacing w:before="100" w:beforeAutospacing="1" w:after="100" w:afterAutospacing="1" w:line="360" w:lineRule="auto"/>
        <w:ind w:left="1080"/>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It turns over the anterior border of the mandible ,then gives its terminal branches to the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mucosa and </w:t>
      </w:r>
      <w:proofErr w:type="spellStart"/>
      <w:r w:rsidRPr="00563601">
        <w:rPr>
          <w:rFonts w:asciiTheme="majorBidi" w:eastAsia="Times New Roman" w:hAnsiTheme="majorBidi" w:cstheme="majorBidi"/>
          <w:sz w:val="28"/>
          <w:szCs w:val="28"/>
        </w:rPr>
        <w:t>gingiva</w:t>
      </w:r>
      <w:proofErr w:type="spellEnd"/>
      <w:r w:rsidRPr="00563601">
        <w:rPr>
          <w:rFonts w:asciiTheme="majorBidi" w:eastAsia="Times New Roman" w:hAnsiTheme="majorBidi" w:cstheme="majorBidi"/>
          <w:sz w:val="28"/>
          <w:szCs w:val="28"/>
        </w:rPr>
        <w:t xml:space="preserve">, so  any procedure involving the molar area or second premolar there should be a </w:t>
      </w:r>
      <w:proofErr w:type="spellStart"/>
      <w:r w:rsidRPr="00563601">
        <w:rPr>
          <w:rFonts w:asciiTheme="majorBidi" w:eastAsia="Times New Roman" w:hAnsiTheme="majorBidi" w:cstheme="majorBidi"/>
          <w:sz w:val="28"/>
          <w:szCs w:val="28"/>
        </w:rPr>
        <w:t>buccal</w:t>
      </w:r>
      <w:proofErr w:type="spellEnd"/>
      <w:r w:rsidRPr="00563601">
        <w:rPr>
          <w:rFonts w:asciiTheme="majorBidi" w:eastAsia="Times New Roman" w:hAnsiTheme="majorBidi" w:cstheme="majorBidi"/>
          <w:sz w:val="28"/>
          <w:szCs w:val="28"/>
        </w:rPr>
        <w:t xml:space="preserve"> nerve block.</w:t>
      </w:r>
    </w:p>
    <w:p w:rsidR="00563601" w:rsidRPr="00563601" w:rsidRDefault="00563601" w:rsidP="00CC2C36">
      <w:pPr>
        <w:pStyle w:val="a4"/>
        <w:numPr>
          <w:ilvl w:val="0"/>
          <w:numId w:val="26"/>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lateral </w:t>
      </w:r>
      <w:proofErr w:type="spellStart"/>
      <w:r w:rsidRPr="00563601">
        <w:rPr>
          <w:rFonts w:asciiTheme="majorBidi" w:eastAsia="Times New Roman" w:hAnsiTheme="majorBidi" w:cstheme="majorBidi"/>
          <w:sz w:val="28"/>
          <w:szCs w:val="28"/>
        </w:rPr>
        <w:t>pterygoid</w:t>
      </w:r>
      <w:proofErr w:type="spellEnd"/>
      <w:r w:rsidRPr="00563601">
        <w:rPr>
          <w:rFonts w:asciiTheme="majorBidi" w:eastAsia="Times New Roman" w:hAnsiTheme="majorBidi" w:cstheme="majorBidi"/>
          <w:sz w:val="28"/>
          <w:szCs w:val="28"/>
        </w:rPr>
        <w:t xml:space="preserve"> nerve </w:t>
      </w:r>
    </w:p>
    <w:p w:rsidR="00563601" w:rsidRPr="00563601" w:rsidRDefault="00563601" w:rsidP="00CE6E44">
      <w:pPr>
        <w:pStyle w:val="a4"/>
        <w:bidi w:val="0"/>
        <w:spacing w:before="100" w:beforeAutospacing="1" w:after="100" w:afterAutospacing="1" w:line="120" w:lineRule="auto"/>
        <w:ind w:left="1077"/>
        <w:rPr>
          <w:rFonts w:asciiTheme="majorBidi" w:eastAsia="Times New Roman" w:hAnsiTheme="majorBidi" w:cstheme="majorBidi"/>
          <w:sz w:val="28"/>
          <w:szCs w:val="28"/>
        </w:rPr>
      </w:pPr>
    </w:p>
    <w:p w:rsidR="00563601" w:rsidRPr="00563601" w:rsidRDefault="00917494" w:rsidP="00CC2C36">
      <w:pPr>
        <w:bidi w:val="0"/>
        <w:spacing w:before="100" w:beforeAutospacing="1" w:after="100" w:afterAutospacing="1" w:line="288"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If you cut the terminal branches of the nerve there is no problem, the most important is the trunk it</w:t>
      </w:r>
      <w:r>
        <w:rPr>
          <w:rFonts w:asciiTheme="majorBidi" w:eastAsia="Times New Roman" w:hAnsiTheme="majorBidi" w:cstheme="majorBidi"/>
          <w:sz w:val="28"/>
          <w:szCs w:val="28"/>
        </w:rPr>
        <w:t xml:space="preserve">self </w:t>
      </w:r>
      <w:r w:rsidR="00563601" w:rsidRPr="00563601">
        <w:rPr>
          <w:rFonts w:asciiTheme="majorBidi" w:eastAsia="Times New Roman" w:hAnsiTheme="majorBidi" w:cstheme="majorBidi"/>
          <w:sz w:val="28"/>
          <w:szCs w:val="28"/>
        </w:rPr>
        <w:t xml:space="preserve">if you cut it this will lead to permanent or temporary anesthesia or  </w:t>
      </w:r>
      <w:proofErr w:type="spellStart"/>
      <w:r w:rsidR="00563601" w:rsidRPr="00563601">
        <w:rPr>
          <w:rFonts w:asciiTheme="majorBidi" w:eastAsia="Times New Roman" w:hAnsiTheme="majorBidi" w:cstheme="majorBidi"/>
          <w:sz w:val="28"/>
          <w:szCs w:val="28"/>
        </w:rPr>
        <w:t>paresthesia</w:t>
      </w:r>
      <w:proofErr w:type="spellEnd"/>
      <w:r w:rsidR="00563601" w:rsidRPr="00563601">
        <w:rPr>
          <w:rFonts w:asciiTheme="majorBidi" w:eastAsia="Times New Roman" w:hAnsiTheme="majorBidi" w:cstheme="majorBidi"/>
          <w:sz w:val="28"/>
          <w:szCs w:val="28"/>
        </w:rPr>
        <w:t xml:space="preserve">  and some time just touching  the nerve will lead to complete anesthesia. Complete anesthesia to the tongue is really a big problem the tongue will be under repeated trauma and this will lead to cancer.</w:t>
      </w:r>
    </w:p>
    <w:p w:rsidR="00563601" w:rsidRPr="00917494" w:rsidRDefault="00917494" w:rsidP="00CC2C36">
      <w:pPr>
        <w:bidi w:val="0"/>
        <w:spacing w:before="100" w:beforeAutospacing="1" w:after="100" w:afterAutospacing="1" w:line="288"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917494">
        <w:rPr>
          <w:rFonts w:asciiTheme="majorBidi" w:eastAsia="Times New Roman" w:hAnsiTheme="majorBidi" w:cstheme="majorBidi"/>
          <w:sz w:val="28"/>
          <w:szCs w:val="28"/>
        </w:rPr>
        <w:t>In this situation you have to wait for 3 months and if it’s the inferior alveolar nerve for 6 months and till the patient that this could happen although it is rare , usually local anesthesia  results in temporary condition that improves with time, but if he is not your patient you have to take x-ray.</w:t>
      </w:r>
    </w:p>
    <w:p w:rsidR="00563601" w:rsidRPr="00563601" w:rsidRDefault="00563601" w:rsidP="00CE6E44">
      <w:pPr>
        <w:pStyle w:val="a4"/>
        <w:bidi w:val="0"/>
        <w:spacing w:before="100" w:beforeAutospacing="1" w:after="100" w:afterAutospacing="1" w:line="120" w:lineRule="auto"/>
        <w:ind w:left="1077"/>
        <w:rPr>
          <w:rFonts w:asciiTheme="majorBidi" w:eastAsia="Times New Roman" w:hAnsiTheme="majorBidi" w:cstheme="majorBidi"/>
          <w:sz w:val="28"/>
          <w:szCs w:val="28"/>
        </w:rPr>
      </w:pPr>
    </w:p>
    <w:p w:rsidR="00563601" w:rsidRPr="00563601" w:rsidRDefault="00563601" w:rsidP="008A6659">
      <w:pPr>
        <w:pStyle w:val="a4"/>
        <w:bidi w:val="0"/>
        <w:spacing w:before="100" w:beforeAutospacing="1" w:after="100" w:afterAutospacing="1" w:line="360" w:lineRule="auto"/>
        <w:ind w:left="1080"/>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lastRenderedPageBreak/>
        <w:t>***********************************</w:t>
      </w:r>
      <w:r w:rsidR="00917494">
        <w:rPr>
          <w:rFonts w:asciiTheme="majorBidi" w:eastAsia="Times New Roman" w:hAnsiTheme="majorBidi" w:cstheme="majorBidi"/>
          <w:sz w:val="28"/>
          <w:szCs w:val="28"/>
        </w:rPr>
        <w:t>***********************</w:t>
      </w:r>
    </w:p>
    <w:p w:rsidR="00563601" w:rsidRPr="00563601" w:rsidRDefault="00563601" w:rsidP="00CE6E44">
      <w:pPr>
        <w:pStyle w:val="a4"/>
        <w:bidi w:val="0"/>
        <w:spacing w:before="100" w:beforeAutospacing="1" w:after="100" w:afterAutospacing="1" w:line="120" w:lineRule="auto"/>
        <w:ind w:left="1077"/>
        <w:rPr>
          <w:rFonts w:asciiTheme="majorBidi" w:eastAsia="Times New Roman" w:hAnsiTheme="majorBidi" w:cstheme="majorBidi"/>
          <w:sz w:val="28"/>
          <w:szCs w:val="28"/>
        </w:rPr>
      </w:pPr>
    </w:p>
    <w:p w:rsidR="00563601" w:rsidRPr="00917494" w:rsidRDefault="00563601" w:rsidP="00CC2C36">
      <w:pPr>
        <w:pStyle w:val="a4"/>
        <w:numPr>
          <w:ilvl w:val="0"/>
          <w:numId w:val="38"/>
        </w:numPr>
        <w:bidi w:val="0"/>
        <w:spacing w:before="100" w:beforeAutospacing="1" w:after="100" w:afterAutospacing="1" w:line="360" w:lineRule="auto"/>
        <w:rPr>
          <w:rFonts w:asciiTheme="majorBidi" w:eastAsia="Times New Roman" w:hAnsiTheme="majorBidi" w:cstheme="majorBidi"/>
          <w:b/>
          <w:bCs/>
          <w:i/>
          <w:iCs/>
          <w:sz w:val="32"/>
          <w:szCs w:val="32"/>
        </w:rPr>
      </w:pPr>
      <w:r w:rsidRPr="00917494">
        <w:rPr>
          <w:rFonts w:asciiTheme="majorBidi" w:eastAsia="Times New Roman" w:hAnsiTheme="majorBidi" w:cstheme="majorBidi"/>
          <w:b/>
          <w:bCs/>
          <w:i/>
          <w:iCs/>
          <w:sz w:val="32"/>
          <w:szCs w:val="32"/>
        </w:rPr>
        <w:t xml:space="preserve">The maxillary division of trigeminal </w:t>
      </w:r>
    </w:p>
    <w:p w:rsidR="00563601" w:rsidRPr="00563601" w:rsidRDefault="00563601" w:rsidP="008A6659">
      <w:pPr>
        <w:pStyle w:val="a4"/>
        <w:bidi w:val="0"/>
        <w:spacing w:before="100" w:beforeAutospacing="1" w:after="100" w:afterAutospacing="1" w:line="360" w:lineRule="auto"/>
        <w:ind w:left="170"/>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It gives branches in four main areas :</w:t>
      </w:r>
    </w:p>
    <w:p w:rsidR="00CE6E44" w:rsidRDefault="00917494" w:rsidP="00CC2C36">
      <w:pPr>
        <w:pStyle w:val="a4"/>
        <w:numPr>
          <w:ilvl w:val="0"/>
          <w:numId w:val="27"/>
        </w:numPr>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b/>
          <w:bCs/>
          <w:sz w:val="28"/>
          <w:szCs w:val="28"/>
        </w:rPr>
        <w:t>I</w:t>
      </w:r>
      <w:r w:rsidR="00563601" w:rsidRPr="00563601">
        <w:rPr>
          <w:rFonts w:asciiTheme="majorBidi" w:eastAsia="Times New Roman" w:hAnsiTheme="majorBidi" w:cstheme="majorBidi"/>
          <w:b/>
          <w:bCs/>
          <w:sz w:val="28"/>
          <w:szCs w:val="28"/>
        </w:rPr>
        <w:t>n the cranium</w:t>
      </w:r>
      <w:r w:rsidR="00563601" w:rsidRPr="00563601">
        <w:rPr>
          <w:rFonts w:asciiTheme="majorBidi" w:eastAsia="Times New Roman" w:hAnsiTheme="majorBidi" w:cstheme="majorBidi"/>
          <w:sz w:val="28"/>
          <w:szCs w:val="28"/>
        </w:rPr>
        <w:t xml:space="preserve"> : </w:t>
      </w:r>
      <w:r w:rsidR="00563601" w:rsidRPr="00563601">
        <w:rPr>
          <w:rFonts w:asciiTheme="majorBidi" w:eastAsia="Times New Roman" w:hAnsiTheme="majorBidi" w:cstheme="majorBidi"/>
          <w:b/>
          <w:bCs/>
          <w:sz w:val="28"/>
          <w:szCs w:val="28"/>
        </w:rPr>
        <w:t xml:space="preserve">the middle </w:t>
      </w:r>
      <w:proofErr w:type="spellStart"/>
      <w:r w:rsidR="00563601" w:rsidRPr="00563601">
        <w:rPr>
          <w:rFonts w:asciiTheme="majorBidi" w:eastAsia="Times New Roman" w:hAnsiTheme="majorBidi" w:cstheme="majorBidi"/>
          <w:b/>
          <w:bCs/>
          <w:sz w:val="28"/>
          <w:szCs w:val="28"/>
        </w:rPr>
        <w:t>meningeal</w:t>
      </w:r>
      <w:proofErr w:type="spellEnd"/>
      <w:r w:rsidR="00563601" w:rsidRPr="00563601">
        <w:rPr>
          <w:rFonts w:asciiTheme="majorBidi" w:eastAsia="Times New Roman" w:hAnsiTheme="majorBidi" w:cstheme="majorBidi"/>
          <w:b/>
          <w:bCs/>
          <w:sz w:val="28"/>
          <w:szCs w:val="28"/>
        </w:rPr>
        <w:t xml:space="preserve"> branch</w:t>
      </w:r>
      <w:r w:rsidR="00563601" w:rsidRPr="00563601">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 gives </w:t>
      </w:r>
      <w:proofErr w:type="spellStart"/>
      <w:r>
        <w:rPr>
          <w:rFonts w:asciiTheme="majorBidi" w:eastAsia="Times New Roman" w:hAnsiTheme="majorBidi" w:cstheme="majorBidi"/>
          <w:sz w:val="28"/>
          <w:szCs w:val="28"/>
        </w:rPr>
        <w:t>innervation</w:t>
      </w:r>
      <w:proofErr w:type="spellEnd"/>
      <w:r>
        <w:rPr>
          <w:rFonts w:asciiTheme="majorBidi" w:eastAsia="Times New Roman" w:hAnsiTheme="majorBidi" w:cstheme="majorBidi"/>
          <w:sz w:val="28"/>
          <w:szCs w:val="28"/>
        </w:rPr>
        <w:t xml:space="preserve"> to the </w:t>
      </w:r>
      <w:proofErr w:type="spellStart"/>
      <w:r>
        <w:rPr>
          <w:rFonts w:asciiTheme="majorBidi" w:eastAsia="Times New Roman" w:hAnsiTheme="majorBidi" w:cstheme="majorBidi"/>
          <w:sz w:val="28"/>
          <w:szCs w:val="28"/>
        </w:rPr>
        <w:t>dura</w:t>
      </w:r>
      <w:proofErr w:type="spellEnd"/>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 xml:space="preserve">of anterior half of the middle cranial </w:t>
      </w:r>
      <w:proofErr w:type="spellStart"/>
      <w:r w:rsidR="00563601" w:rsidRPr="00563601">
        <w:rPr>
          <w:rFonts w:asciiTheme="majorBidi" w:eastAsia="Times New Roman" w:hAnsiTheme="majorBidi" w:cstheme="majorBidi"/>
          <w:sz w:val="28"/>
          <w:szCs w:val="28"/>
        </w:rPr>
        <w:t>fossa</w:t>
      </w:r>
      <w:proofErr w:type="spellEnd"/>
      <w:r w:rsidR="00563601" w:rsidRPr="00563601">
        <w:rPr>
          <w:rFonts w:asciiTheme="majorBidi" w:eastAsia="Times New Roman" w:hAnsiTheme="majorBidi" w:cstheme="majorBidi"/>
          <w:sz w:val="28"/>
          <w:szCs w:val="28"/>
        </w:rPr>
        <w:t xml:space="preserve"> .</w:t>
      </w:r>
    </w:p>
    <w:p w:rsidR="00563601" w:rsidRPr="00CE6E44" w:rsidRDefault="00CE6E44" w:rsidP="00CE6E44">
      <w:pPr>
        <w:pStyle w:val="a4"/>
        <w:bidi w:val="0"/>
        <w:spacing w:before="100" w:beforeAutospacing="1" w:after="100" w:afterAutospacing="1" w:line="360" w:lineRule="auto"/>
        <w:ind w:left="927"/>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917494" w:rsidRPr="00CE6E44">
        <w:rPr>
          <w:rFonts w:asciiTheme="majorBidi" w:eastAsia="Times New Roman" w:hAnsiTheme="majorBidi" w:cstheme="majorBidi"/>
          <w:sz w:val="28"/>
          <w:szCs w:val="28"/>
        </w:rPr>
        <w:t>T</w:t>
      </w:r>
      <w:r w:rsidR="00563601" w:rsidRPr="00CE6E44">
        <w:rPr>
          <w:rFonts w:asciiTheme="majorBidi" w:eastAsia="Times New Roman" w:hAnsiTheme="majorBidi" w:cstheme="majorBidi"/>
          <w:sz w:val="28"/>
          <w:szCs w:val="28"/>
        </w:rPr>
        <w:t xml:space="preserve">hen the maxillary nerve exit through the </w:t>
      </w:r>
      <w:r w:rsidR="00563601" w:rsidRPr="00CE6E44">
        <w:rPr>
          <w:rFonts w:asciiTheme="majorBidi" w:eastAsia="Times New Roman" w:hAnsiTheme="majorBidi" w:cstheme="majorBidi"/>
          <w:b/>
          <w:bCs/>
          <w:sz w:val="28"/>
          <w:szCs w:val="28"/>
        </w:rPr>
        <w:t xml:space="preserve">foramen </w:t>
      </w:r>
      <w:proofErr w:type="spellStart"/>
      <w:r w:rsidR="00563601" w:rsidRPr="00CE6E44">
        <w:rPr>
          <w:rFonts w:asciiTheme="majorBidi" w:eastAsia="Times New Roman" w:hAnsiTheme="majorBidi" w:cstheme="majorBidi"/>
          <w:b/>
          <w:bCs/>
          <w:sz w:val="28"/>
          <w:szCs w:val="28"/>
        </w:rPr>
        <w:t>rotundum</w:t>
      </w:r>
      <w:proofErr w:type="spellEnd"/>
      <w:r w:rsidR="00563601" w:rsidRPr="00CE6E44">
        <w:rPr>
          <w:rFonts w:asciiTheme="majorBidi" w:eastAsia="Times New Roman" w:hAnsiTheme="majorBidi" w:cstheme="majorBidi"/>
          <w:sz w:val="28"/>
          <w:szCs w:val="28"/>
        </w:rPr>
        <w:t xml:space="preserve"> and enter in the </w:t>
      </w:r>
      <w:proofErr w:type="spellStart"/>
      <w:r w:rsidR="00563601" w:rsidRPr="00CE6E44">
        <w:rPr>
          <w:rFonts w:asciiTheme="majorBidi" w:eastAsia="Times New Roman" w:hAnsiTheme="majorBidi" w:cstheme="majorBidi"/>
          <w:sz w:val="28"/>
          <w:szCs w:val="28"/>
        </w:rPr>
        <w:t>pterygopalatine</w:t>
      </w:r>
      <w:proofErr w:type="spellEnd"/>
      <w:r w:rsidR="00563601" w:rsidRPr="00CE6E44">
        <w:rPr>
          <w:rFonts w:asciiTheme="majorBidi" w:eastAsia="Times New Roman" w:hAnsiTheme="majorBidi" w:cstheme="majorBidi"/>
          <w:sz w:val="28"/>
          <w:szCs w:val="28"/>
        </w:rPr>
        <w:t xml:space="preserve"> </w:t>
      </w:r>
      <w:proofErr w:type="spellStart"/>
      <w:r w:rsidR="00563601" w:rsidRPr="00CE6E44">
        <w:rPr>
          <w:rFonts w:asciiTheme="majorBidi" w:eastAsia="Times New Roman" w:hAnsiTheme="majorBidi" w:cstheme="majorBidi"/>
          <w:sz w:val="28"/>
          <w:szCs w:val="28"/>
        </w:rPr>
        <w:t>fossa</w:t>
      </w:r>
      <w:proofErr w:type="spellEnd"/>
      <w:r w:rsidR="00917494" w:rsidRPr="00CE6E44">
        <w:rPr>
          <w:rFonts w:asciiTheme="majorBidi" w:eastAsia="Times New Roman" w:hAnsiTheme="majorBidi" w:cstheme="majorBidi"/>
          <w:sz w:val="28"/>
          <w:szCs w:val="28"/>
        </w:rPr>
        <w:t>.</w:t>
      </w:r>
    </w:p>
    <w:p w:rsidR="00563601" w:rsidRPr="00563601" w:rsidRDefault="00917494" w:rsidP="00CC2C36">
      <w:pPr>
        <w:pStyle w:val="a4"/>
        <w:numPr>
          <w:ilvl w:val="0"/>
          <w:numId w:val="27"/>
        </w:numPr>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I</w:t>
      </w:r>
      <w:r w:rsidR="00563601" w:rsidRPr="00563601">
        <w:rPr>
          <w:rFonts w:asciiTheme="majorBidi" w:eastAsia="Times New Roman" w:hAnsiTheme="majorBidi" w:cstheme="majorBidi"/>
          <w:sz w:val="28"/>
          <w:szCs w:val="28"/>
        </w:rPr>
        <w:t xml:space="preserve">n the </w:t>
      </w:r>
      <w:proofErr w:type="spellStart"/>
      <w:r w:rsidR="00563601" w:rsidRPr="00563601">
        <w:rPr>
          <w:rFonts w:asciiTheme="majorBidi" w:eastAsia="Times New Roman" w:hAnsiTheme="majorBidi" w:cstheme="majorBidi"/>
          <w:b/>
          <w:bCs/>
          <w:sz w:val="28"/>
          <w:szCs w:val="28"/>
        </w:rPr>
        <w:t>pterygopalatine</w:t>
      </w:r>
      <w:proofErr w:type="spellEnd"/>
      <w:r w:rsidR="00563601" w:rsidRPr="00563601">
        <w:rPr>
          <w:rFonts w:asciiTheme="majorBidi" w:eastAsia="Times New Roman" w:hAnsiTheme="majorBidi" w:cstheme="majorBidi"/>
          <w:b/>
          <w:bCs/>
          <w:sz w:val="28"/>
          <w:szCs w:val="28"/>
        </w:rPr>
        <w:t xml:space="preserve"> </w:t>
      </w:r>
      <w:proofErr w:type="spellStart"/>
      <w:r w:rsidR="00563601" w:rsidRPr="00563601">
        <w:rPr>
          <w:rFonts w:asciiTheme="majorBidi" w:eastAsia="Times New Roman" w:hAnsiTheme="majorBidi" w:cstheme="majorBidi"/>
          <w:b/>
          <w:bCs/>
          <w:sz w:val="28"/>
          <w:szCs w:val="28"/>
        </w:rPr>
        <w:t>fossa</w:t>
      </w:r>
      <w:proofErr w:type="spellEnd"/>
      <w:r w:rsidR="00563601" w:rsidRPr="00563601">
        <w:rPr>
          <w:rFonts w:asciiTheme="majorBidi" w:eastAsia="Times New Roman" w:hAnsiTheme="majorBidi" w:cstheme="majorBidi"/>
          <w:sz w:val="28"/>
          <w:szCs w:val="28"/>
        </w:rPr>
        <w:t>: 3 main branches</w:t>
      </w:r>
    </w:p>
    <w:p w:rsidR="00563601" w:rsidRPr="00563601" w:rsidRDefault="00563601" w:rsidP="00CC2C36">
      <w:pPr>
        <w:pStyle w:val="a4"/>
        <w:numPr>
          <w:ilvl w:val="4"/>
          <w:numId w:val="28"/>
        </w:numPr>
        <w:bidi w:val="0"/>
        <w:spacing w:before="100" w:beforeAutospacing="1" w:after="100" w:afterAutospacing="1" w:line="360" w:lineRule="auto"/>
        <w:rPr>
          <w:rFonts w:asciiTheme="majorBidi" w:eastAsia="Times New Roman" w:hAnsiTheme="majorBidi" w:cstheme="majorBidi"/>
          <w:b/>
          <w:bCs/>
          <w:sz w:val="28"/>
          <w:szCs w:val="28"/>
        </w:rPr>
      </w:pPr>
      <w:hyperlink r:id="rId6" w:tooltip="Zygomatic nerve" w:history="1">
        <w:proofErr w:type="spellStart"/>
        <w:r w:rsidRPr="00563601">
          <w:rPr>
            <w:rFonts w:asciiTheme="majorBidi" w:eastAsia="Times New Roman" w:hAnsiTheme="majorBidi" w:cstheme="majorBidi"/>
            <w:sz w:val="28"/>
            <w:szCs w:val="28"/>
          </w:rPr>
          <w:t>Zygomatic</w:t>
        </w:r>
        <w:proofErr w:type="spellEnd"/>
        <w:r w:rsidRPr="00563601">
          <w:rPr>
            <w:rFonts w:asciiTheme="majorBidi" w:eastAsia="Times New Roman" w:hAnsiTheme="majorBidi" w:cstheme="majorBidi"/>
            <w:sz w:val="28"/>
            <w:szCs w:val="28"/>
          </w:rPr>
          <w:t xml:space="preserve"> nerve</w:t>
        </w:r>
      </w:hyperlink>
      <w:r w:rsidRPr="00563601">
        <w:rPr>
          <w:rFonts w:asciiTheme="majorBidi" w:eastAsia="Times New Roman" w:hAnsiTheme="majorBidi" w:cstheme="majorBidi"/>
          <w:sz w:val="28"/>
          <w:szCs w:val="28"/>
        </w:rPr>
        <w:t xml:space="preserve"> (</w:t>
      </w:r>
      <w:proofErr w:type="spellStart"/>
      <w:r w:rsidRPr="00563601">
        <w:rPr>
          <w:rFonts w:asciiTheme="majorBidi" w:eastAsia="Times New Roman" w:hAnsiTheme="majorBidi" w:cstheme="majorBidi"/>
          <w:sz w:val="28"/>
          <w:szCs w:val="28"/>
        </w:rPr>
        <w:fldChar w:fldCharType="begin"/>
      </w:r>
      <w:r w:rsidRPr="00563601">
        <w:rPr>
          <w:rFonts w:asciiTheme="majorBidi" w:eastAsia="Times New Roman" w:hAnsiTheme="majorBidi" w:cstheme="majorBidi"/>
          <w:sz w:val="28"/>
          <w:szCs w:val="28"/>
        </w:rPr>
        <w:instrText xml:space="preserve"> HYPERLINK "http://en.wikipedia.org/wiki/Zygomaticotemporal_nerve" \o "Zygomaticotemporal nerve" </w:instrText>
      </w:r>
      <w:r w:rsidRPr="00563601">
        <w:rPr>
          <w:rFonts w:asciiTheme="majorBidi" w:eastAsia="Times New Roman" w:hAnsiTheme="majorBidi" w:cstheme="majorBidi"/>
          <w:sz w:val="28"/>
          <w:szCs w:val="28"/>
        </w:rPr>
        <w:fldChar w:fldCharType="separate"/>
      </w:r>
      <w:r w:rsidRPr="00563601">
        <w:rPr>
          <w:rFonts w:asciiTheme="majorBidi" w:eastAsia="Times New Roman" w:hAnsiTheme="majorBidi" w:cstheme="majorBidi"/>
          <w:sz w:val="28"/>
          <w:szCs w:val="28"/>
        </w:rPr>
        <w:t>zygomaticotemporal</w:t>
      </w:r>
      <w:proofErr w:type="spellEnd"/>
      <w:r w:rsidRPr="00563601">
        <w:rPr>
          <w:rFonts w:asciiTheme="majorBidi" w:eastAsia="Times New Roman" w:hAnsiTheme="majorBidi" w:cstheme="majorBidi"/>
          <w:sz w:val="28"/>
          <w:szCs w:val="28"/>
        </w:rPr>
        <w:t xml:space="preserve"> nerve</w:t>
      </w:r>
      <w:r w:rsidRPr="00563601">
        <w:rPr>
          <w:rFonts w:asciiTheme="majorBidi" w:eastAsia="Times New Roman" w:hAnsiTheme="majorBidi" w:cstheme="majorBidi"/>
          <w:sz w:val="28"/>
          <w:szCs w:val="28"/>
        </w:rPr>
        <w:fldChar w:fldCharType="end"/>
      </w:r>
      <w:r w:rsidRPr="00563601">
        <w:rPr>
          <w:rFonts w:asciiTheme="majorBidi" w:eastAsia="Times New Roman" w:hAnsiTheme="majorBidi" w:cstheme="majorBidi"/>
          <w:sz w:val="28"/>
          <w:szCs w:val="28"/>
        </w:rPr>
        <w:t xml:space="preserve">, </w:t>
      </w:r>
      <w:hyperlink r:id="rId7" w:tooltip="Zygomaticofacial nerve" w:history="1">
        <w:proofErr w:type="spellStart"/>
        <w:r w:rsidRPr="00563601">
          <w:rPr>
            <w:rFonts w:asciiTheme="majorBidi" w:eastAsia="Times New Roman" w:hAnsiTheme="majorBidi" w:cstheme="majorBidi"/>
            <w:sz w:val="28"/>
            <w:szCs w:val="28"/>
          </w:rPr>
          <w:t>zygomaticofacial</w:t>
        </w:r>
        <w:proofErr w:type="spellEnd"/>
        <w:r w:rsidRPr="00563601">
          <w:rPr>
            <w:rFonts w:asciiTheme="majorBidi" w:eastAsia="Times New Roman" w:hAnsiTheme="majorBidi" w:cstheme="majorBidi"/>
            <w:sz w:val="28"/>
            <w:szCs w:val="28"/>
          </w:rPr>
          <w:t xml:space="preserve"> nerve</w:t>
        </w:r>
      </w:hyperlink>
      <w:r w:rsidRPr="00563601">
        <w:rPr>
          <w:rFonts w:asciiTheme="majorBidi" w:eastAsia="Times New Roman" w:hAnsiTheme="majorBidi" w:cstheme="majorBidi"/>
          <w:sz w:val="28"/>
          <w:szCs w:val="28"/>
        </w:rPr>
        <w:t xml:space="preserve">) through </w:t>
      </w:r>
      <w:hyperlink r:id="rId8" w:tooltip="Inferior orbital fissure" w:history="1">
        <w:r w:rsidRPr="00563601">
          <w:rPr>
            <w:rFonts w:asciiTheme="majorBidi" w:eastAsia="Times New Roman" w:hAnsiTheme="majorBidi" w:cstheme="majorBidi"/>
            <w:b/>
            <w:bCs/>
            <w:sz w:val="28"/>
            <w:szCs w:val="28"/>
          </w:rPr>
          <w:t>Inferior orbital fissure</w:t>
        </w:r>
      </w:hyperlink>
    </w:p>
    <w:p w:rsidR="00563601" w:rsidRPr="00563601" w:rsidRDefault="00563601" w:rsidP="00CC2C36">
      <w:pPr>
        <w:pStyle w:val="a4"/>
        <w:numPr>
          <w:ilvl w:val="4"/>
          <w:numId w:val="28"/>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b/>
          <w:bCs/>
          <w:sz w:val="28"/>
          <w:szCs w:val="28"/>
        </w:rPr>
        <w:t xml:space="preserve"> </w:t>
      </w:r>
      <w:proofErr w:type="spellStart"/>
      <w:r w:rsidRPr="00563601">
        <w:rPr>
          <w:rFonts w:asciiTheme="majorBidi" w:eastAsia="Times New Roman" w:hAnsiTheme="majorBidi" w:cstheme="majorBidi"/>
          <w:b/>
          <w:bCs/>
          <w:sz w:val="28"/>
          <w:szCs w:val="28"/>
        </w:rPr>
        <w:t>Pterygopalatine</w:t>
      </w:r>
      <w:proofErr w:type="spellEnd"/>
      <w:r w:rsidRPr="00563601">
        <w:rPr>
          <w:rFonts w:asciiTheme="majorBidi" w:eastAsia="Times New Roman" w:hAnsiTheme="majorBidi" w:cstheme="majorBidi"/>
          <w:b/>
          <w:bCs/>
          <w:sz w:val="28"/>
          <w:szCs w:val="28"/>
        </w:rPr>
        <w:t xml:space="preserve"> ganglion</w:t>
      </w:r>
      <w:r w:rsidRPr="00563601">
        <w:rPr>
          <w:rFonts w:asciiTheme="majorBidi" w:eastAsia="Times New Roman" w:hAnsiTheme="majorBidi" w:cstheme="majorBidi"/>
          <w:sz w:val="28"/>
          <w:szCs w:val="28"/>
        </w:rPr>
        <w:t>:  4 terminal branches</w:t>
      </w:r>
    </w:p>
    <w:p w:rsidR="00563601" w:rsidRPr="00563601" w:rsidRDefault="00563601" w:rsidP="00CC2C36">
      <w:pPr>
        <w:pStyle w:val="a4"/>
        <w:numPr>
          <w:ilvl w:val="0"/>
          <w:numId w:val="29"/>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Orbital branch: sensation for the orbital </w:t>
      </w:r>
      <w:proofErr w:type="spellStart"/>
      <w:r w:rsidRPr="00563601">
        <w:rPr>
          <w:rFonts w:asciiTheme="majorBidi" w:eastAsia="Times New Roman" w:hAnsiTheme="majorBidi" w:cstheme="majorBidi"/>
          <w:sz w:val="28"/>
          <w:szCs w:val="28"/>
        </w:rPr>
        <w:t>periosteum</w:t>
      </w:r>
      <w:proofErr w:type="spellEnd"/>
    </w:p>
    <w:p w:rsidR="00563601" w:rsidRPr="00563601" w:rsidRDefault="00563601" w:rsidP="00CC2C36">
      <w:pPr>
        <w:pStyle w:val="a4"/>
        <w:numPr>
          <w:ilvl w:val="0"/>
          <w:numId w:val="29"/>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Nasal: gives the </w:t>
      </w:r>
      <w:proofErr w:type="spellStart"/>
      <w:r w:rsidRPr="00563601">
        <w:rPr>
          <w:rFonts w:asciiTheme="majorBidi" w:eastAsia="Times New Roman" w:hAnsiTheme="majorBidi" w:cstheme="majorBidi"/>
          <w:sz w:val="28"/>
          <w:szCs w:val="28"/>
        </w:rPr>
        <w:t>nasopalatine</w:t>
      </w:r>
      <w:proofErr w:type="spellEnd"/>
      <w:r w:rsidRPr="00563601">
        <w:rPr>
          <w:rFonts w:asciiTheme="majorBidi" w:eastAsia="Times New Roman" w:hAnsiTheme="majorBidi" w:cstheme="majorBidi"/>
          <w:sz w:val="28"/>
          <w:szCs w:val="28"/>
        </w:rPr>
        <w:t xml:space="preserve"> and the superior nasal </w:t>
      </w:r>
    </w:p>
    <w:p w:rsidR="00563601" w:rsidRPr="00563601" w:rsidRDefault="00563601" w:rsidP="00CC2C36">
      <w:pPr>
        <w:pStyle w:val="a4"/>
        <w:numPr>
          <w:ilvl w:val="0"/>
          <w:numId w:val="29"/>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Greater palatine and lesser palatine supply the palate</w:t>
      </w:r>
    </w:p>
    <w:p w:rsidR="00563601" w:rsidRPr="00563601" w:rsidRDefault="00563601" w:rsidP="00CC2C36">
      <w:pPr>
        <w:pStyle w:val="a4"/>
        <w:numPr>
          <w:ilvl w:val="0"/>
          <w:numId w:val="29"/>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Pharyngeal gives the </w:t>
      </w:r>
      <w:proofErr w:type="spellStart"/>
      <w:r w:rsidRPr="00563601">
        <w:rPr>
          <w:rFonts w:asciiTheme="majorBidi" w:eastAsia="Times New Roman" w:hAnsiTheme="majorBidi" w:cstheme="majorBidi"/>
          <w:sz w:val="28"/>
          <w:szCs w:val="28"/>
        </w:rPr>
        <w:t>nasopharynx</w:t>
      </w:r>
      <w:proofErr w:type="spellEnd"/>
    </w:p>
    <w:p w:rsidR="00563601" w:rsidRPr="00563601" w:rsidRDefault="00563601" w:rsidP="00CC2C36">
      <w:pPr>
        <w:pStyle w:val="a4"/>
        <w:numPr>
          <w:ilvl w:val="4"/>
          <w:numId w:val="28"/>
        </w:numPr>
        <w:bidi w:val="0"/>
        <w:spacing w:before="100" w:beforeAutospacing="1" w:after="100" w:afterAutospacing="1" w:line="240" w:lineRule="auto"/>
        <w:rPr>
          <w:rFonts w:asciiTheme="majorBidi" w:eastAsia="Times New Roman" w:hAnsiTheme="majorBidi" w:cstheme="majorBidi"/>
          <w:b/>
          <w:bCs/>
          <w:sz w:val="28"/>
          <w:szCs w:val="28"/>
        </w:rPr>
      </w:pPr>
      <w:hyperlink r:id="rId9" w:tooltip="Posterior superior alveolar nerve" w:history="1">
        <w:r w:rsidRPr="00563601">
          <w:rPr>
            <w:rFonts w:asciiTheme="majorBidi" w:eastAsia="Times New Roman" w:hAnsiTheme="majorBidi" w:cstheme="majorBidi"/>
            <w:b/>
            <w:bCs/>
            <w:sz w:val="28"/>
            <w:szCs w:val="28"/>
          </w:rPr>
          <w:t>Posterior superior alveolar nerve</w:t>
        </w:r>
      </w:hyperlink>
    </w:p>
    <w:p w:rsidR="00563601" w:rsidRPr="00CE6E44" w:rsidRDefault="00CE6E44" w:rsidP="00CE6E44">
      <w:pPr>
        <w:bidi w:val="0"/>
        <w:spacing w:before="100" w:beforeAutospacing="1" w:after="100" w:afterAutospacing="1"/>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CE6E44">
        <w:rPr>
          <w:rFonts w:asciiTheme="majorBidi" w:eastAsia="Times New Roman" w:hAnsiTheme="majorBidi" w:cstheme="majorBidi"/>
          <w:sz w:val="28"/>
          <w:szCs w:val="28"/>
        </w:rPr>
        <w:t>I</w:t>
      </w:r>
      <w:r w:rsidR="00563601" w:rsidRPr="00CE6E44">
        <w:rPr>
          <w:rFonts w:asciiTheme="majorBidi" w:eastAsia="Times New Roman" w:hAnsiTheme="majorBidi" w:cstheme="majorBidi"/>
          <w:sz w:val="28"/>
          <w:szCs w:val="28"/>
        </w:rPr>
        <w:t xml:space="preserve">t gives the pulp , </w:t>
      </w:r>
      <w:proofErr w:type="spellStart"/>
      <w:r w:rsidR="00563601" w:rsidRPr="00CE6E44">
        <w:rPr>
          <w:rFonts w:asciiTheme="majorBidi" w:eastAsia="Times New Roman" w:hAnsiTheme="majorBidi" w:cstheme="majorBidi"/>
          <w:sz w:val="28"/>
          <w:szCs w:val="28"/>
        </w:rPr>
        <w:t>periodental</w:t>
      </w:r>
      <w:proofErr w:type="spellEnd"/>
      <w:r w:rsidR="00563601" w:rsidRPr="00CE6E44">
        <w:rPr>
          <w:rFonts w:asciiTheme="majorBidi" w:eastAsia="Times New Roman" w:hAnsiTheme="majorBidi" w:cstheme="majorBidi"/>
          <w:sz w:val="28"/>
          <w:szCs w:val="28"/>
        </w:rPr>
        <w:t xml:space="preserve"> ligament , and the alveolar bone </w:t>
      </w:r>
      <w:proofErr w:type="spellStart"/>
      <w:r w:rsidR="00563601" w:rsidRPr="00CE6E44">
        <w:rPr>
          <w:rFonts w:asciiTheme="majorBidi" w:eastAsia="Times New Roman" w:hAnsiTheme="majorBidi" w:cstheme="majorBidi"/>
          <w:sz w:val="28"/>
          <w:szCs w:val="28"/>
        </w:rPr>
        <w:t>buccally</w:t>
      </w:r>
      <w:proofErr w:type="spellEnd"/>
      <w:r w:rsidR="00563601" w:rsidRPr="00CE6E44">
        <w:rPr>
          <w:rFonts w:asciiTheme="majorBidi" w:eastAsia="Times New Roman" w:hAnsiTheme="majorBidi" w:cstheme="majorBidi"/>
          <w:sz w:val="28"/>
          <w:szCs w:val="28"/>
        </w:rPr>
        <w:t xml:space="preserve"> and </w:t>
      </w:r>
      <w:proofErr w:type="spellStart"/>
      <w:r w:rsidR="00563601" w:rsidRPr="00CE6E44">
        <w:rPr>
          <w:rFonts w:asciiTheme="majorBidi" w:eastAsia="Times New Roman" w:hAnsiTheme="majorBidi" w:cstheme="majorBidi"/>
          <w:sz w:val="28"/>
          <w:szCs w:val="28"/>
        </w:rPr>
        <w:t>lingually</w:t>
      </w:r>
      <w:proofErr w:type="spellEnd"/>
      <w:r w:rsidR="00563601" w:rsidRPr="00CE6E44">
        <w:rPr>
          <w:rFonts w:asciiTheme="majorBidi" w:eastAsia="Times New Roman" w:hAnsiTheme="majorBidi" w:cstheme="majorBidi"/>
          <w:sz w:val="28"/>
          <w:szCs w:val="28"/>
        </w:rPr>
        <w:t xml:space="preserve"> ( the palatal bone is supplied by the greater palatine nerve) and the alveolar </w:t>
      </w:r>
      <w:proofErr w:type="spellStart"/>
      <w:r w:rsidR="00563601" w:rsidRPr="00CE6E44">
        <w:rPr>
          <w:rFonts w:asciiTheme="majorBidi" w:eastAsia="Times New Roman" w:hAnsiTheme="majorBidi" w:cstheme="majorBidi"/>
          <w:sz w:val="28"/>
          <w:szCs w:val="28"/>
        </w:rPr>
        <w:t>gingiva</w:t>
      </w:r>
      <w:proofErr w:type="spellEnd"/>
      <w:r w:rsidR="00563601" w:rsidRPr="00CE6E44">
        <w:rPr>
          <w:rFonts w:asciiTheme="majorBidi" w:eastAsia="Times New Roman" w:hAnsiTheme="majorBidi" w:cstheme="majorBidi"/>
          <w:sz w:val="28"/>
          <w:szCs w:val="28"/>
        </w:rPr>
        <w:t xml:space="preserve"> for the upper molars.</w:t>
      </w:r>
    </w:p>
    <w:p w:rsidR="00563601" w:rsidRPr="00CE6E44" w:rsidRDefault="00CE6E44" w:rsidP="00CE6E44">
      <w:pPr>
        <w:bidi w:val="0"/>
        <w:spacing w:before="100" w:beforeAutospacing="1" w:after="100" w:afterAutospacing="1"/>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CE6E44">
        <w:rPr>
          <w:rFonts w:asciiTheme="majorBidi" w:eastAsia="Times New Roman" w:hAnsiTheme="majorBidi" w:cstheme="majorBidi"/>
          <w:sz w:val="28"/>
          <w:szCs w:val="28"/>
        </w:rPr>
        <w:t xml:space="preserve">The inferior alveolar also gives the pulp , </w:t>
      </w:r>
      <w:proofErr w:type="spellStart"/>
      <w:r w:rsidR="00563601" w:rsidRPr="00CE6E44">
        <w:rPr>
          <w:rFonts w:asciiTheme="majorBidi" w:eastAsia="Times New Roman" w:hAnsiTheme="majorBidi" w:cstheme="majorBidi"/>
          <w:sz w:val="28"/>
          <w:szCs w:val="28"/>
        </w:rPr>
        <w:t>periodental</w:t>
      </w:r>
      <w:proofErr w:type="spellEnd"/>
      <w:r w:rsidR="00563601" w:rsidRPr="00CE6E44">
        <w:rPr>
          <w:rFonts w:asciiTheme="majorBidi" w:eastAsia="Times New Roman" w:hAnsiTheme="majorBidi" w:cstheme="majorBidi"/>
          <w:sz w:val="28"/>
          <w:szCs w:val="28"/>
        </w:rPr>
        <w:t xml:space="preserve"> ligament , and the alveolar bone </w:t>
      </w:r>
      <w:proofErr w:type="spellStart"/>
      <w:r w:rsidR="00563601" w:rsidRPr="00CE6E44">
        <w:rPr>
          <w:rFonts w:asciiTheme="majorBidi" w:eastAsia="Times New Roman" w:hAnsiTheme="majorBidi" w:cstheme="majorBidi"/>
          <w:sz w:val="28"/>
          <w:szCs w:val="28"/>
        </w:rPr>
        <w:t>buccally</w:t>
      </w:r>
      <w:proofErr w:type="spellEnd"/>
      <w:r w:rsidR="00563601" w:rsidRPr="00CE6E44">
        <w:rPr>
          <w:rFonts w:asciiTheme="majorBidi" w:eastAsia="Times New Roman" w:hAnsiTheme="majorBidi" w:cstheme="majorBidi"/>
          <w:sz w:val="28"/>
          <w:szCs w:val="28"/>
        </w:rPr>
        <w:t xml:space="preserve"> and </w:t>
      </w:r>
      <w:proofErr w:type="spellStart"/>
      <w:r w:rsidR="00563601" w:rsidRPr="00CE6E44">
        <w:rPr>
          <w:rFonts w:asciiTheme="majorBidi" w:eastAsia="Times New Roman" w:hAnsiTheme="majorBidi" w:cstheme="majorBidi"/>
          <w:sz w:val="28"/>
          <w:szCs w:val="28"/>
        </w:rPr>
        <w:t>lingually</w:t>
      </w:r>
      <w:proofErr w:type="spellEnd"/>
      <w:r w:rsidR="00563601" w:rsidRPr="00CE6E44">
        <w:rPr>
          <w:rFonts w:asciiTheme="majorBidi" w:eastAsia="Times New Roman" w:hAnsiTheme="majorBidi" w:cstheme="majorBidi"/>
          <w:sz w:val="28"/>
          <w:szCs w:val="28"/>
        </w:rPr>
        <w:t xml:space="preserve"> but the gingival is supplied by the long </w:t>
      </w:r>
      <w:proofErr w:type="spellStart"/>
      <w:r w:rsidR="00563601" w:rsidRPr="00CE6E44">
        <w:rPr>
          <w:rFonts w:asciiTheme="majorBidi" w:eastAsia="Times New Roman" w:hAnsiTheme="majorBidi" w:cstheme="majorBidi"/>
          <w:sz w:val="28"/>
          <w:szCs w:val="28"/>
        </w:rPr>
        <w:t>buccal</w:t>
      </w:r>
      <w:proofErr w:type="spellEnd"/>
      <w:r w:rsidR="00563601" w:rsidRPr="00CE6E44">
        <w:rPr>
          <w:rFonts w:asciiTheme="majorBidi" w:eastAsia="Times New Roman" w:hAnsiTheme="majorBidi" w:cstheme="majorBidi"/>
          <w:sz w:val="28"/>
          <w:szCs w:val="28"/>
        </w:rPr>
        <w:t xml:space="preserve"> </w:t>
      </w:r>
      <w:proofErr w:type="spellStart"/>
      <w:r w:rsidR="00563601" w:rsidRPr="00CE6E44">
        <w:rPr>
          <w:rFonts w:asciiTheme="majorBidi" w:eastAsia="Times New Roman" w:hAnsiTheme="majorBidi" w:cstheme="majorBidi"/>
          <w:sz w:val="28"/>
          <w:szCs w:val="28"/>
        </w:rPr>
        <w:t>buccally</w:t>
      </w:r>
      <w:proofErr w:type="spellEnd"/>
      <w:r w:rsidR="00563601" w:rsidRPr="00CE6E44">
        <w:rPr>
          <w:rFonts w:asciiTheme="majorBidi" w:eastAsia="Times New Roman" w:hAnsiTheme="majorBidi" w:cstheme="majorBidi"/>
          <w:sz w:val="28"/>
          <w:szCs w:val="28"/>
        </w:rPr>
        <w:t xml:space="preserve">  and  the lingual nerve </w:t>
      </w:r>
      <w:proofErr w:type="spellStart"/>
      <w:r w:rsidR="00563601" w:rsidRPr="00CE6E44">
        <w:rPr>
          <w:rFonts w:asciiTheme="majorBidi" w:eastAsia="Times New Roman" w:hAnsiTheme="majorBidi" w:cstheme="majorBidi"/>
          <w:sz w:val="28"/>
          <w:szCs w:val="28"/>
        </w:rPr>
        <w:t>lingually</w:t>
      </w:r>
      <w:proofErr w:type="spellEnd"/>
      <w:r w:rsidR="00563601" w:rsidRPr="00CE6E44">
        <w:rPr>
          <w:rFonts w:asciiTheme="majorBidi" w:eastAsia="Times New Roman" w:hAnsiTheme="majorBidi" w:cstheme="majorBidi"/>
          <w:sz w:val="28"/>
          <w:szCs w:val="28"/>
        </w:rPr>
        <w:t xml:space="preserve">.  </w:t>
      </w:r>
    </w:p>
    <w:p w:rsidR="00563601" w:rsidRPr="00563601" w:rsidRDefault="00917494" w:rsidP="00CC2C36">
      <w:pPr>
        <w:pStyle w:val="a4"/>
        <w:numPr>
          <w:ilvl w:val="0"/>
          <w:numId w:val="27"/>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I</w:t>
      </w:r>
      <w:r w:rsidR="00563601" w:rsidRPr="00563601">
        <w:rPr>
          <w:rFonts w:asciiTheme="majorBidi" w:eastAsia="Times New Roman" w:hAnsiTheme="majorBidi" w:cstheme="majorBidi"/>
          <w:sz w:val="28"/>
          <w:szCs w:val="28"/>
        </w:rPr>
        <w:t xml:space="preserve">n </w:t>
      </w:r>
      <w:r w:rsidR="00563601" w:rsidRPr="00563601">
        <w:rPr>
          <w:rFonts w:asciiTheme="majorBidi" w:eastAsia="Times New Roman" w:hAnsiTheme="majorBidi" w:cstheme="majorBidi"/>
          <w:b/>
          <w:bCs/>
          <w:sz w:val="28"/>
          <w:szCs w:val="28"/>
        </w:rPr>
        <w:t xml:space="preserve">the </w:t>
      </w:r>
      <w:proofErr w:type="spellStart"/>
      <w:r w:rsidR="00563601" w:rsidRPr="00563601">
        <w:rPr>
          <w:rFonts w:asciiTheme="majorBidi" w:eastAsia="Times New Roman" w:hAnsiTheme="majorBidi" w:cstheme="majorBidi"/>
          <w:b/>
          <w:bCs/>
          <w:sz w:val="28"/>
          <w:szCs w:val="28"/>
        </w:rPr>
        <w:t>infraorbital</w:t>
      </w:r>
      <w:proofErr w:type="spellEnd"/>
      <w:r w:rsidR="00563601" w:rsidRPr="00563601">
        <w:rPr>
          <w:rFonts w:asciiTheme="majorBidi" w:eastAsia="Times New Roman" w:hAnsiTheme="majorBidi" w:cstheme="majorBidi"/>
          <w:b/>
          <w:bCs/>
          <w:sz w:val="28"/>
          <w:szCs w:val="28"/>
        </w:rPr>
        <w:t xml:space="preserve"> canal</w:t>
      </w:r>
      <w:r w:rsidR="00563601" w:rsidRPr="00563601">
        <w:rPr>
          <w:rFonts w:asciiTheme="majorBidi" w:eastAsia="Times New Roman" w:hAnsiTheme="majorBidi" w:cstheme="majorBidi"/>
          <w:sz w:val="28"/>
          <w:szCs w:val="28"/>
        </w:rPr>
        <w:t xml:space="preserve"> : might give one or two branches :</w:t>
      </w:r>
    </w:p>
    <w:p w:rsidR="00563601" w:rsidRPr="00563601" w:rsidRDefault="00563601" w:rsidP="00CC2C36">
      <w:pPr>
        <w:pStyle w:val="a4"/>
        <w:numPr>
          <w:ilvl w:val="0"/>
          <w:numId w:val="30"/>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b/>
          <w:bCs/>
          <w:sz w:val="28"/>
          <w:szCs w:val="28"/>
        </w:rPr>
        <w:t>anterior superior alveolar nerve</w:t>
      </w:r>
      <w:r w:rsidRPr="00563601">
        <w:rPr>
          <w:rFonts w:asciiTheme="majorBidi" w:eastAsia="Times New Roman" w:hAnsiTheme="majorBidi" w:cstheme="majorBidi"/>
          <w:sz w:val="28"/>
          <w:szCs w:val="28"/>
        </w:rPr>
        <w:t xml:space="preserve"> which is given off 5 mm before the infra orbital foramen</w:t>
      </w:r>
    </w:p>
    <w:p w:rsidR="00563601" w:rsidRPr="00563601" w:rsidRDefault="00563601" w:rsidP="00CC2C36">
      <w:pPr>
        <w:pStyle w:val="a4"/>
        <w:numPr>
          <w:ilvl w:val="0"/>
          <w:numId w:val="30"/>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middle superior alveolar nerve could  be present or not , in 72% percent of the case it is present , and supply the first and second premolars and the </w:t>
      </w:r>
      <w:proofErr w:type="spellStart"/>
      <w:r w:rsidRPr="00563601">
        <w:rPr>
          <w:rFonts w:asciiTheme="majorBidi" w:eastAsia="Times New Roman" w:hAnsiTheme="majorBidi" w:cstheme="majorBidi"/>
          <w:sz w:val="28"/>
          <w:szCs w:val="28"/>
        </w:rPr>
        <w:t>mesiobuccal</w:t>
      </w:r>
      <w:proofErr w:type="spellEnd"/>
      <w:r w:rsidRPr="00563601">
        <w:rPr>
          <w:rFonts w:asciiTheme="majorBidi" w:eastAsia="Times New Roman" w:hAnsiTheme="majorBidi" w:cstheme="majorBidi"/>
          <w:sz w:val="28"/>
          <w:szCs w:val="28"/>
        </w:rPr>
        <w:t xml:space="preserve"> root of the first molar.  but if not present those will be supplied by the anterior superior alveolar nerve most commonly,  or the posterior superior alveolar nerve.</w:t>
      </w:r>
    </w:p>
    <w:p w:rsidR="00563601" w:rsidRPr="00563601" w:rsidRDefault="00563601" w:rsidP="00CC2C36">
      <w:pPr>
        <w:pStyle w:val="a4"/>
        <w:numPr>
          <w:ilvl w:val="0"/>
          <w:numId w:val="27"/>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r w:rsidR="00917494">
        <w:rPr>
          <w:rFonts w:asciiTheme="majorBidi" w:eastAsia="Times New Roman" w:hAnsiTheme="majorBidi" w:cstheme="majorBidi"/>
          <w:sz w:val="28"/>
          <w:szCs w:val="28"/>
        </w:rPr>
        <w:t>O</w:t>
      </w:r>
      <w:r w:rsidRPr="00563601">
        <w:rPr>
          <w:rFonts w:asciiTheme="majorBidi" w:eastAsia="Times New Roman" w:hAnsiTheme="majorBidi" w:cstheme="majorBidi"/>
          <w:sz w:val="28"/>
          <w:szCs w:val="28"/>
        </w:rPr>
        <w:t>n the face : 3 terminal branches</w:t>
      </w:r>
    </w:p>
    <w:p w:rsidR="00563601" w:rsidRPr="00563601" w:rsidRDefault="00563601" w:rsidP="00CC2C36">
      <w:pPr>
        <w:pStyle w:val="a4"/>
        <w:numPr>
          <w:ilvl w:val="0"/>
          <w:numId w:val="31"/>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proofErr w:type="spellStart"/>
      <w:r w:rsidRPr="00563601">
        <w:rPr>
          <w:rFonts w:asciiTheme="majorBidi" w:eastAsia="Times New Roman" w:hAnsiTheme="majorBidi" w:cstheme="majorBidi"/>
          <w:sz w:val="28"/>
          <w:szCs w:val="28"/>
        </w:rPr>
        <w:t>Palpebral</w:t>
      </w:r>
      <w:proofErr w:type="spellEnd"/>
    </w:p>
    <w:p w:rsidR="00563601" w:rsidRPr="00563601" w:rsidRDefault="00563601" w:rsidP="00CC2C36">
      <w:pPr>
        <w:pStyle w:val="a4"/>
        <w:numPr>
          <w:ilvl w:val="0"/>
          <w:numId w:val="31"/>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lastRenderedPageBreak/>
        <w:t>Nasal</w:t>
      </w:r>
    </w:p>
    <w:p w:rsidR="00563601" w:rsidRPr="00563601" w:rsidRDefault="00563601" w:rsidP="00CC2C36">
      <w:pPr>
        <w:pStyle w:val="a4"/>
        <w:numPr>
          <w:ilvl w:val="0"/>
          <w:numId w:val="31"/>
        </w:numPr>
        <w:tabs>
          <w:tab w:val="left" w:pos="1134"/>
        </w:tabs>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labial</w:t>
      </w:r>
    </w:p>
    <w:p w:rsidR="00563601" w:rsidRPr="00563601" w:rsidRDefault="00563601" w:rsidP="00CE6E44">
      <w:pPr>
        <w:pStyle w:val="a4"/>
        <w:bidi w:val="0"/>
        <w:spacing w:before="100" w:beforeAutospacing="1" w:after="100" w:afterAutospacing="1" w:line="120" w:lineRule="auto"/>
        <w:ind w:left="1797"/>
        <w:rPr>
          <w:rFonts w:asciiTheme="majorBidi" w:eastAsia="Times New Roman" w:hAnsiTheme="majorBidi" w:cstheme="majorBidi"/>
          <w:sz w:val="28"/>
          <w:szCs w:val="28"/>
        </w:rPr>
      </w:pPr>
    </w:p>
    <w:p w:rsidR="00563601" w:rsidRPr="00917494" w:rsidRDefault="00917494" w:rsidP="008A6659">
      <w:pPr>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917494">
        <w:rPr>
          <w:rFonts w:asciiTheme="majorBidi" w:eastAsia="Times New Roman" w:hAnsiTheme="majorBidi" w:cstheme="majorBidi"/>
          <w:sz w:val="28"/>
          <w:szCs w:val="28"/>
        </w:rPr>
        <w:t>So</w:t>
      </w:r>
      <w:r w:rsidR="00563601" w:rsidRPr="00917494">
        <w:rPr>
          <w:rFonts w:asciiTheme="majorBidi" w:eastAsia="Times New Roman" w:hAnsiTheme="majorBidi" w:cstheme="majorBidi"/>
          <w:sz w:val="28"/>
          <w:szCs w:val="28"/>
        </w:rPr>
        <w:t xml:space="preserve"> we can give </w:t>
      </w:r>
      <w:proofErr w:type="spellStart"/>
      <w:r w:rsidR="00563601" w:rsidRPr="00917494">
        <w:rPr>
          <w:rFonts w:asciiTheme="majorBidi" w:eastAsia="Times New Roman" w:hAnsiTheme="majorBidi" w:cstheme="majorBidi"/>
          <w:sz w:val="28"/>
          <w:szCs w:val="28"/>
        </w:rPr>
        <w:t>infraorbital</w:t>
      </w:r>
      <w:proofErr w:type="spellEnd"/>
      <w:r w:rsidR="00563601" w:rsidRPr="00917494">
        <w:rPr>
          <w:rFonts w:asciiTheme="majorBidi" w:eastAsia="Times New Roman" w:hAnsiTheme="majorBidi" w:cstheme="majorBidi"/>
          <w:sz w:val="28"/>
          <w:szCs w:val="28"/>
        </w:rPr>
        <w:t xml:space="preserve"> nerve block if we want to anesthetize all the anterior teeth.</w:t>
      </w:r>
    </w:p>
    <w:p w:rsidR="00563601" w:rsidRPr="00917494" w:rsidRDefault="00917494" w:rsidP="00CE6E44">
      <w:pPr>
        <w:bidi w:val="0"/>
        <w:spacing w:before="100" w:beforeAutospacing="1" w:after="100" w:afterAutospacing="1" w:line="24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917494">
        <w:rPr>
          <w:rFonts w:asciiTheme="majorBidi" w:eastAsia="Times New Roman" w:hAnsiTheme="majorBidi" w:cstheme="majorBidi"/>
          <w:sz w:val="28"/>
          <w:szCs w:val="28"/>
        </w:rPr>
        <w:t>*************************************************************</w:t>
      </w:r>
    </w:p>
    <w:p w:rsidR="00563601" w:rsidRPr="00917494" w:rsidRDefault="00917494" w:rsidP="00CC2C36">
      <w:pPr>
        <w:pStyle w:val="a4"/>
        <w:numPr>
          <w:ilvl w:val="0"/>
          <w:numId w:val="38"/>
        </w:numPr>
        <w:bidi w:val="0"/>
        <w:spacing w:before="100" w:beforeAutospacing="1" w:after="100" w:afterAutospacing="1" w:line="360" w:lineRule="auto"/>
        <w:rPr>
          <w:rFonts w:asciiTheme="majorBidi" w:eastAsia="Times New Roman" w:hAnsiTheme="majorBidi" w:cstheme="majorBidi"/>
          <w:b/>
          <w:bCs/>
          <w:i/>
          <w:iCs/>
          <w:sz w:val="32"/>
          <w:szCs w:val="32"/>
        </w:rPr>
      </w:pPr>
      <w:r w:rsidRPr="00917494">
        <w:rPr>
          <w:rFonts w:asciiTheme="majorBidi" w:eastAsia="Times New Roman" w:hAnsiTheme="majorBidi" w:cstheme="majorBidi"/>
          <w:b/>
          <w:bCs/>
          <w:i/>
          <w:iCs/>
          <w:sz w:val="32"/>
          <w:szCs w:val="32"/>
        </w:rPr>
        <w:t xml:space="preserve">The </w:t>
      </w:r>
      <w:r w:rsidR="00563601" w:rsidRPr="00917494">
        <w:rPr>
          <w:rFonts w:asciiTheme="majorBidi" w:eastAsia="Times New Roman" w:hAnsiTheme="majorBidi" w:cstheme="majorBidi"/>
          <w:b/>
          <w:bCs/>
          <w:i/>
          <w:iCs/>
          <w:sz w:val="32"/>
          <w:szCs w:val="32"/>
        </w:rPr>
        <w:t>Ophthalmic division of trigeminal</w:t>
      </w:r>
    </w:p>
    <w:p w:rsidR="00563601" w:rsidRPr="00563601" w:rsidRDefault="00917494" w:rsidP="008A6659">
      <w:pPr>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Exit</w:t>
      </w:r>
      <w:r>
        <w:rPr>
          <w:rFonts w:asciiTheme="majorBidi" w:eastAsia="Times New Roman" w:hAnsiTheme="majorBidi" w:cstheme="majorBidi"/>
          <w:sz w:val="28"/>
          <w:szCs w:val="28"/>
        </w:rPr>
        <w:t>s</w:t>
      </w:r>
      <w:r w:rsidR="00563601" w:rsidRPr="00563601">
        <w:rPr>
          <w:rFonts w:asciiTheme="majorBidi" w:eastAsia="Times New Roman" w:hAnsiTheme="majorBidi" w:cstheme="majorBidi"/>
          <w:sz w:val="28"/>
          <w:szCs w:val="28"/>
        </w:rPr>
        <w:t xml:space="preserve"> the skull through the </w:t>
      </w:r>
      <w:r w:rsidR="00563601" w:rsidRPr="00563601">
        <w:rPr>
          <w:rFonts w:asciiTheme="majorBidi" w:eastAsia="Times New Roman" w:hAnsiTheme="majorBidi" w:cstheme="majorBidi"/>
          <w:b/>
          <w:bCs/>
          <w:sz w:val="28"/>
          <w:szCs w:val="28"/>
        </w:rPr>
        <w:t>superior orbital fissure</w:t>
      </w:r>
      <w:r w:rsidR="00563601" w:rsidRPr="00563601">
        <w:rPr>
          <w:rFonts w:asciiTheme="majorBidi" w:eastAsia="Times New Roman" w:hAnsiTheme="majorBidi" w:cstheme="majorBidi"/>
          <w:sz w:val="28"/>
          <w:szCs w:val="28"/>
        </w:rPr>
        <w:t xml:space="preserve"> then it divides into 3 termi</w:t>
      </w:r>
      <w:r>
        <w:rPr>
          <w:rFonts w:asciiTheme="majorBidi" w:eastAsia="Times New Roman" w:hAnsiTheme="majorBidi" w:cstheme="majorBidi"/>
          <w:sz w:val="28"/>
          <w:szCs w:val="28"/>
        </w:rPr>
        <w:t>n</w:t>
      </w:r>
      <w:r w:rsidR="00563601" w:rsidRPr="00563601">
        <w:rPr>
          <w:rFonts w:asciiTheme="majorBidi" w:eastAsia="Times New Roman" w:hAnsiTheme="majorBidi" w:cstheme="majorBidi"/>
          <w:sz w:val="28"/>
          <w:szCs w:val="28"/>
        </w:rPr>
        <w:t>al branches:</w:t>
      </w:r>
    </w:p>
    <w:p w:rsidR="00563601" w:rsidRPr="00563601" w:rsidRDefault="00917494" w:rsidP="00CC2C36">
      <w:pPr>
        <w:pStyle w:val="a4"/>
        <w:numPr>
          <w:ilvl w:val="0"/>
          <w:numId w:val="32"/>
        </w:numPr>
        <w:bidi w:val="0"/>
        <w:spacing w:before="100" w:beforeAutospacing="1" w:after="100" w:afterAutospacing="1" w:line="360" w:lineRule="auto"/>
        <w:rPr>
          <w:rFonts w:asciiTheme="majorBidi" w:eastAsia="Times New Roman" w:hAnsiTheme="majorBidi" w:cstheme="majorBidi"/>
          <w:sz w:val="28"/>
          <w:szCs w:val="28"/>
        </w:rPr>
      </w:pPr>
      <w:proofErr w:type="spellStart"/>
      <w:r>
        <w:rPr>
          <w:rFonts w:asciiTheme="majorBidi" w:eastAsia="Times New Roman" w:hAnsiTheme="majorBidi" w:cstheme="majorBidi"/>
          <w:b/>
          <w:bCs/>
          <w:sz w:val="28"/>
          <w:szCs w:val="28"/>
        </w:rPr>
        <w:t>L</w:t>
      </w:r>
      <w:r w:rsidR="00563601" w:rsidRPr="00563601">
        <w:rPr>
          <w:rFonts w:asciiTheme="majorBidi" w:eastAsia="Times New Roman" w:hAnsiTheme="majorBidi" w:cstheme="majorBidi"/>
          <w:b/>
          <w:bCs/>
          <w:sz w:val="28"/>
          <w:szCs w:val="28"/>
        </w:rPr>
        <w:t>acrimal</w:t>
      </w:r>
      <w:proofErr w:type="spellEnd"/>
      <w:r w:rsidR="00563601" w:rsidRPr="00563601">
        <w:rPr>
          <w:rFonts w:asciiTheme="majorBidi" w:eastAsia="Times New Roman" w:hAnsiTheme="majorBidi" w:cstheme="majorBidi"/>
          <w:sz w:val="28"/>
          <w:szCs w:val="28"/>
        </w:rPr>
        <w:t>:  small branch gives the lateral part of the upper eyelid  and conjunctiva .</w:t>
      </w:r>
    </w:p>
    <w:p w:rsidR="00563601" w:rsidRPr="00563601" w:rsidRDefault="00917494" w:rsidP="00CC2C36">
      <w:pPr>
        <w:pStyle w:val="a4"/>
        <w:numPr>
          <w:ilvl w:val="0"/>
          <w:numId w:val="32"/>
        </w:numPr>
        <w:bidi w:val="0"/>
        <w:spacing w:before="100" w:beforeAutospacing="1" w:after="100" w:afterAutospacing="1" w:line="360" w:lineRule="auto"/>
        <w:rPr>
          <w:rFonts w:asciiTheme="majorBidi" w:eastAsia="Times New Roman" w:hAnsiTheme="majorBidi" w:cstheme="majorBidi"/>
          <w:sz w:val="28"/>
          <w:szCs w:val="28"/>
        </w:rPr>
      </w:pPr>
      <w:r>
        <w:rPr>
          <w:rFonts w:asciiTheme="majorBidi" w:eastAsia="Times New Roman" w:hAnsiTheme="majorBidi" w:cstheme="majorBidi"/>
          <w:b/>
          <w:bCs/>
          <w:sz w:val="28"/>
          <w:szCs w:val="28"/>
        </w:rPr>
        <w:t>F</w:t>
      </w:r>
      <w:r w:rsidR="00563601" w:rsidRPr="00563601">
        <w:rPr>
          <w:rFonts w:asciiTheme="majorBidi" w:eastAsia="Times New Roman" w:hAnsiTheme="majorBidi" w:cstheme="majorBidi"/>
          <w:b/>
          <w:bCs/>
          <w:sz w:val="28"/>
          <w:szCs w:val="28"/>
        </w:rPr>
        <w:t>rontal</w:t>
      </w:r>
      <w:r w:rsidR="00563601" w:rsidRPr="00563601">
        <w:rPr>
          <w:rFonts w:asciiTheme="majorBidi" w:eastAsia="Times New Roman" w:hAnsiTheme="majorBidi" w:cstheme="majorBidi"/>
          <w:sz w:val="28"/>
          <w:szCs w:val="28"/>
        </w:rPr>
        <w:t>: the largest branch which is divided into:</w:t>
      </w:r>
    </w:p>
    <w:p w:rsidR="00563601" w:rsidRPr="00563601" w:rsidRDefault="00563601" w:rsidP="00CC2C36">
      <w:pPr>
        <w:pStyle w:val="a4"/>
        <w:numPr>
          <w:ilvl w:val="0"/>
          <w:numId w:val="33"/>
        </w:numPr>
        <w:bidi w:val="0"/>
        <w:spacing w:before="100" w:beforeAutospacing="1" w:after="100" w:afterAutospacing="1" w:line="360" w:lineRule="auto"/>
        <w:rPr>
          <w:rFonts w:asciiTheme="majorBidi" w:eastAsia="Times New Roman" w:hAnsiTheme="majorBidi" w:cstheme="majorBidi"/>
          <w:sz w:val="28"/>
          <w:szCs w:val="28"/>
        </w:rPr>
      </w:pPr>
      <w:proofErr w:type="spellStart"/>
      <w:r w:rsidRPr="00563601">
        <w:rPr>
          <w:rFonts w:asciiTheme="majorBidi" w:eastAsia="Times New Roman" w:hAnsiTheme="majorBidi" w:cstheme="majorBidi"/>
          <w:sz w:val="28"/>
          <w:szCs w:val="28"/>
        </w:rPr>
        <w:t>supratrochlear</w:t>
      </w:r>
      <w:proofErr w:type="spellEnd"/>
      <w:r w:rsidRPr="00563601">
        <w:rPr>
          <w:rFonts w:asciiTheme="majorBidi" w:eastAsia="Times New Roman" w:hAnsiTheme="majorBidi" w:cstheme="majorBidi"/>
          <w:sz w:val="28"/>
          <w:szCs w:val="28"/>
        </w:rPr>
        <w:t xml:space="preserve"> closer to the mid line </w:t>
      </w:r>
    </w:p>
    <w:p w:rsidR="00563601" w:rsidRPr="00563601" w:rsidRDefault="00563601" w:rsidP="00CC2C36">
      <w:pPr>
        <w:pStyle w:val="a4"/>
        <w:numPr>
          <w:ilvl w:val="0"/>
          <w:numId w:val="33"/>
        </w:numPr>
        <w:bidi w:val="0"/>
        <w:spacing w:before="100" w:beforeAutospacing="1" w:after="100" w:afterAutospacing="1" w:line="360" w:lineRule="auto"/>
        <w:rPr>
          <w:rFonts w:asciiTheme="majorBidi" w:eastAsia="Times New Roman" w:hAnsiTheme="majorBidi" w:cstheme="majorBidi"/>
          <w:sz w:val="28"/>
          <w:szCs w:val="28"/>
        </w:rPr>
      </w:pPr>
      <w:proofErr w:type="spellStart"/>
      <w:r w:rsidRPr="00563601">
        <w:rPr>
          <w:rFonts w:asciiTheme="majorBidi" w:eastAsia="Times New Roman" w:hAnsiTheme="majorBidi" w:cstheme="majorBidi"/>
          <w:sz w:val="28"/>
          <w:szCs w:val="28"/>
        </w:rPr>
        <w:t>supraorbital</w:t>
      </w:r>
      <w:proofErr w:type="spellEnd"/>
      <w:r w:rsidRPr="00563601">
        <w:rPr>
          <w:rFonts w:asciiTheme="majorBidi" w:eastAsia="Times New Roman" w:hAnsiTheme="majorBidi" w:cstheme="majorBidi"/>
          <w:sz w:val="28"/>
          <w:szCs w:val="28"/>
        </w:rPr>
        <w:t xml:space="preserve"> , innervates the frontal sinuses </w:t>
      </w:r>
    </w:p>
    <w:p w:rsidR="00563601" w:rsidRPr="00563601" w:rsidRDefault="00917494" w:rsidP="00CC2C36">
      <w:pPr>
        <w:pStyle w:val="a4"/>
        <w:numPr>
          <w:ilvl w:val="0"/>
          <w:numId w:val="32"/>
        </w:numPr>
        <w:bidi w:val="0"/>
        <w:spacing w:before="100" w:beforeAutospacing="1" w:after="100" w:afterAutospacing="1" w:line="360" w:lineRule="auto"/>
        <w:rPr>
          <w:rFonts w:asciiTheme="majorBidi" w:eastAsia="Times New Roman" w:hAnsiTheme="majorBidi" w:cstheme="majorBidi"/>
          <w:sz w:val="28"/>
          <w:szCs w:val="28"/>
        </w:rPr>
      </w:pPr>
      <w:proofErr w:type="spellStart"/>
      <w:r>
        <w:rPr>
          <w:rFonts w:asciiTheme="majorBidi" w:eastAsia="Times New Roman" w:hAnsiTheme="majorBidi" w:cstheme="majorBidi"/>
          <w:b/>
          <w:bCs/>
          <w:sz w:val="28"/>
          <w:szCs w:val="28"/>
        </w:rPr>
        <w:t>N</w:t>
      </w:r>
      <w:r w:rsidR="00563601" w:rsidRPr="00563601">
        <w:rPr>
          <w:rFonts w:asciiTheme="majorBidi" w:eastAsia="Times New Roman" w:hAnsiTheme="majorBidi" w:cstheme="majorBidi"/>
          <w:b/>
          <w:bCs/>
          <w:sz w:val="28"/>
          <w:szCs w:val="28"/>
        </w:rPr>
        <w:t>asociliary</w:t>
      </w:r>
      <w:proofErr w:type="spellEnd"/>
      <w:r w:rsidR="00563601" w:rsidRPr="00563601">
        <w:rPr>
          <w:rFonts w:asciiTheme="majorBidi" w:eastAsia="Times New Roman" w:hAnsiTheme="majorBidi" w:cstheme="majorBidi"/>
          <w:sz w:val="28"/>
          <w:szCs w:val="28"/>
        </w:rPr>
        <w:t>: gives off 5 branches</w:t>
      </w:r>
    </w:p>
    <w:p w:rsidR="00563601" w:rsidRPr="00563601" w:rsidRDefault="00563601" w:rsidP="00CC2C36">
      <w:pPr>
        <w:numPr>
          <w:ilvl w:val="0"/>
          <w:numId w:val="34"/>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r w:rsidR="00917494">
        <w:rPr>
          <w:rFonts w:asciiTheme="majorBidi" w:eastAsia="Times New Roman" w:hAnsiTheme="majorBidi" w:cstheme="majorBidi"/>
          <w:sz w:val="28"/>
          <w:szCs w:val="28"/>
        </w:rPr>
        <w:t>S</w:t>
      </w:r>
      <w:r w:rsidRPr="00563601">
        <w:rPr>
          <w:rFonts w:asciiTheme="majorBidi" w:eastAsia="Times New Roman" w:hAnsiTheme="majorBidi" w:cstheme="majorBidi"/>
          <w:sz w:val="28"/>
          <w:szCs w:val="28"/>
        </w:rPr>
        <w:t xml:space="preserve">hort </w:t>
      </w:r>
      <w:proofErr w:type="spellStart"/>
      <w:r w:rsidRPr="00563601">
        <w:rPr>
          <w:rFonts w:asciiTheme="majorBidi" w:eastAsia="Times New Roman" w:hAnsiTheme="majorBidi" w:cstheme="majorBidi"/>
          <w:sz w:val="28"/>
          <w:szCs w:val="28"/>
        </w:rPr>
        <w:t>ciliary</w:t>
      </w:r>
      <w:proofErr w:type="spellEnd"/>
      <w:r w:rsidRPr="00563601">
        <w:rPr>
          <w:rFonts w:asciiTheme="majorBidi" w:eastAsia="Times New Roman" w:hAnsiTheme="majorBidi" w:cstheme="majorBidi"/>
          <w:sz w:val="28"/>
          <w:szCs w:val="28"/>
        </w:rPr>
        <w:t xml:space="preserve"> nerve </w:t>
      </w:r>
    </w:p>
    <w:p w:rsidR="00563601" w:rsidRPr="00563601" w:rsidRDefault="00563601" w:rsidP="00CC2C36">
      <w:pPr>
        <w:numPr>
          <w:ilvl w:val="0"/>
          <w:numId w:val="34"/>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hyperlink r:id="rId10" w:tooltip="Posterior ethmoidal nerve" w:history="1">
        <w:r w:rsidR="00917494">
          <w:rPr>
            <w:rFonts w:asciiTheme="majorBidi" w:eastAsia="Times New Roman" w:hAnsiTheme="majorBidi" w:cstheme="majorBidi"/>
            <w:sz w:val="28"/>
            <w:szCs w:val="28"/>
          </w:rPr>
          <w:t>P</w:t>
        </w:r>
        <w:r w:rsidRPr="00563601">
          <w:rPr>
            <w:rFonts w:asciiTheme="majorBidi" w:eastAsia="Times New Roman" w:hAnsiTheme="majorBidi" w:cstheme="majorBidi"/>
            <w:sz w:val="28"/>
            <w:szCs w:val="28"/>
          </w:rPr>
          <w:t xml:space="preserve">osterior </w:t>
        </w:r>
        <w:proofErr w:type="spellStart"/>
        <w:r w:rsidRPr="00563601">
          <w:rPr>
            <w:rFonts w:asciiTheme="majorBidi" w:eastAsia="Times New Roman" w:hAnsiTheme="majorBidi" w:cstheme="majorBidi"/>
            <w:sz w:val="28"/>
            <w:szCs w:val="28"/>
          </w:rPr>
          <w:t>ethmoidal</w:t>
        </w:r>
        <w:proofErr w:type="spellEnd"/>
        <w:r w:rsidRPr="00563601">
          <w:rPr>
            <w:rFonts w:asciiTheme="majorBidi" w:eastAsia="Times New Roman" w:hAnsiTheme="majorBidi" w:cstheme="majorBidi"/>
            <w:sz w:val="28"/>
            <w:szCs w:val="28"/>
          </w:rPr>
          <w:t xml:space="preserve"> nerve</w:t>
        </w:r>
      </w:hyperlink>
      <w:r w:rsidRPr="00563601">
        <w:rPr>
          <w:rFonts w:asciiTheme="majorBidi" w:eastAsia="Times New Roman" w:hAnsiTheme="majorBidi" w:cstheme="majorBidi"/>
          <w:sz w:val="28"/>
          <w:szCs w:val="28"/>
        </w:rPr>
        <w:t xml:space="preserve"> : gives </w:t>
      </w:r>
      <w:proofErr w:type="spellStart"/>
      <w:r w:rsidRPr="00563601">
        <w:rPr>
          <w:rFonts w:asciiTheme="majorBidi" w:eastAsia="Times New Roman" w:hAnsiTheme="majorBidi" w:cstheme="majorBidi"/>
          <w:sz w:val="28"/>
          <w:szCs w:val="28"/>
        </w:rPr>
        <w:t>innervation</w:t>
      </w:r>
      <w:proofErr w:type="spellEnd"/>
      <w:r w:rsidRPr="00563601">
        <w:rPr>
          <w:rFonts w:asciiTheme="majorBidi" w:eastAsia="Times New Roman" w:hAnsiTheme="majorBidi" w:cstheme="majorBidi"/>
          <w:sz w:val="28"/>
          <w:szCs w:val="28"/>
        </w:rPr>
        <w:t xml:space="preserve"> to the posterior </w:t>
      </w:r>
      <w:proofErr w:type="spellStart"/>
      <w:r w:rsidRPr="00563601">
        <w:rPr>
          <w:rFonts w:asciiTheme="majorBidi" w:eastAsia="Times New Roman" w:hAnsiTheme="majorBidi" w:cstheme="majorBidi"/>
          <w:sz w:val="28"/>
          <w:szCs w:val="28"/>
        </w:rPr>
        <w:t>ethmoidal</w:t>
      </w:r>
      <w:proofErr w:type="spellEnd"/>
      <w:r w:rsidRPr="00563601">
        <w:rPr>
          <w:rFonts w:asciiTheme="majorBidi" w:eastAsia="Times New Roman" w:hAnsiTheme="majorBidi" w:cstheme="majorBidi"/>
          <w:sz w:val="28"/>
          <w:szCs w:val="28"/>
        </w:rPr>
        <w:t xml:space="preserve"> cells and sphenoid sinuses</w:t>
      </w:r>
    </w:p>
    <w:p w:rsidR="00563601" w:rsidRPr="00563601" w:rsidRDefault="00563601" w:rsidP="00CC2C36">
      <w:pPr>
        <w:numPr>
          <w:ilvl w:val="0"/>
          <w:numId w:val="34"/>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hyperlink r:id="rId11" w:tooltip="Long ciliary nerve" w:history="1">
        <w:r w:rsidR="00917494">
          <w:rPr>
            <w:rFonts w:asciiTheme="majorBidi" w:eastAsia="Times New Roman" w:hAnsiTheme="majorBidi" w:cstheme="majorBidi"/>
            <w:sz w:val="28"/>
            <w:szCs w:val="28"/>
          </w:rPr>
          <w:t>L</w:t>
        </w:r>
        <w:r w:rsidRPr="00563601">
          <w:rPr>
            <w:rFonts w:asciiTheme="majorBidi" w:eastAsia="Times New Roman" w:hAnsiTheme="majorBidi" w:cstheme="majorBidi"/>
            <w:sz w:val="28"/>
            <w:szCs w:val="28"/>
          </w:rPr>
          <w:t xml:space="preserve">ong </w:t>
        </w:r>
        <w:proofErr w:type="spellStart"/>
        <w:r w:rsidRPr="00563601">
          <w:rPr>
            <w:rFonts w:asciiTheme="majorBidi" w:eastAsia="Times New Roman" w:hAnsiTheme="majorBidi" w:cstheme="majorBidi"/>
            <w:sz w:val="28"/>
            <w:szCs w:val="28"/>
          </w:rPr>
          <w:t>ciliary</w:t>
        </w:r>
        <w:proofErr w:type="spellEnd"/>
        <w:r w:rsidRPr="00563601">
          <w:rPr>
            <w:rFonts w:asciiTheme="majorBidi" w:eastAsia="Times New Roman" w:hAnsiTheme="majorBidi" w:cstheme="majorBidi"/>
            <w:sz w:val="28"/>
            <w:szCs w:val="28"/>
          </w:rPr>
          <w:t xml:space="preserve"> nerve</w:t>
        </w:r>
      </w:hyperlink>
    </w:p>
    <w:p w:rsidR="00563601" w:rsidRPr="00563601" w:rsidRDefault="00563601" w:rsidP="00CC2C36">
      <w:pPr>
        <w:numPr>
          <w:ilvl w:val="0"/>
          <w:numId w:val="34"/>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hyperlink r:id="rId12" w:tooltip="Infratrochlear nerve" w:history="1">
        <w:proofErr w:type="spellStart"/>
        <w:r w:rsidR="00917494">
          <w:rPr>
            <w:rFonts w:asciiTheme="majorBidi" w:eastAsia="Times New Roman" w:hAnsiTheme="majorBidi" w:cstheme="majorBidi"/>
            <w:sz w:val="28"/>
            <w:szCs w:val="28"/>
          </w:rPr>
          <w:t>I</w:t>
        </w:r>
        <w:r w:rsidRPr="00563601">
          <w:rPr>
            <w:rFonts w:asciiTheme="majorBidi" w:eastAsia="Times New Roman" w:hAnsiTheme="majorBidi" w:cstheme="majorBidi"/>
            <w:sz w:val="28"/>
            <w:szCs w:val="28"/>
          </w:rPr>
          <w:t>nfratrochlear</w:t>
        </w:r>
        <w:proofErr w:type="spellEnd"/>
        <w:r w:rsidRPr="00563601">
          <w:rPr>
            <w:rFonts w:asciiTheme="majorBidi" w:eastAsia="Times New Roman" w:hAnsiTheme="majorBidi" w:cstheme="majorBidi"/>
            <w:sz w:val="28"/>
            <w:szCs w:val="28"/>
          </w:rPr>
          <w:t xml:space="preserve"> nerve</w:t>
        </w:r>
      </w:hyperlink>
    </w:p>
    <w:p w:rsidR="00563601" w:rsidRPr="00563601" w:rsidRDefault="00563601" w:rsidP="00CC2C36">
      <w:pPr>
        <w:numPr>
          <w:ilvl w:val="0"/>
          <w:numId w:val="34"/>
        </w:numPr>
        <w:bidi w:val="0"/>
        <w:spacing w:before="100" w:beforeAutospacing="1" w:after="100" w:afterAutospacing="1" w:line="360" w:lineRule="auto"/>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 xml:space="preserve">  </w:t>
      </w:r>
      <w:hyperlink r:id="rId13" w:tooltip="Anterior ethmoidal nerve" w:history="1">
        <w:r w:rsidR="00917494">
          <w:rPr>
            <w:rFonts w:asciiTheme="majorBidi" w:eastAsia="Times New Roman" w:hAnsiTheme="majorBidi" w:cstheme="majorBidi"/>
            <w:sz w:val="28"/>
            <w:szCs w:val="28"/>
          </w:rPr>
          <w:t>A</w:t>
        </w:r>
        <w:r w:rsidRPr="00563601">
          <w:rPr>
            <w:rFonts w:asciiTheme="majorBidi" w:eastAsia="Times New Roman" w:hAnsiTheme="majorBidi" w:cstheme="majorBidi"/>
            <w:sz w:val="28"/>
            <w:szCs w:val="28"/>
          </w:rPr>
          <w:t xml:space="preserve">nterior </w:t>
        </w:r>
        <w:proofErr w:type="spellStart"/>
        <w:r w:rsidRPr="00563601">
          <w:rPr>
            <w:rFonts w:asciiTheme="majorBidi" w:eastAsia="Times New Roman" w:hAnsiTheme="majorBidi" w:cstheme="majorBidi"/>
            <w:sz w:val="28"/>
            <w:szCs w:val="28"/>
          </w:rPr>
          <w:t>ethmoidal</w:t>
        </w:r>
        <w:proofErr w:type="spellEnd"/>
        <w:r w:rsidRPr="00563601">
          <w:rPr>
            <w:rFonts w:asciiTheme="majorBidi" w:eastAsia="Times New Roman" w:hAnsiTheme="majorBidi" w:cstheme="majorBidi"/>
            <w:sz w:val="28"/>
            <w:szCs w:val="28"/>
          </w:rPr>
          <w:t xml:space="preserve"> nerve</w:t>
        </w:r>
      </w:hyperlink>
      <w:r w:rsidRPr="00563601">
        <w:rPr>
          <w:rFonts w:asciiTheme="majorBidi" w:eastAsia="Times New Roman" w:hAnsiTheme="majorBidi" w:cstheme="majorBidi"/>
          <w:sz w:val="28"/>
          <w:szCs w:val="28"/>
        </w:rPr>
        <w:t xml:space="preserve">: gives innervations to the anterior and middle </w:t>
      </w:r>
      <w:proofErr w:type="spellStart"/>
      <w:r w:rsidRPr="00563601">
        <w:rPr>
          <w:rFonts w:asciiTheme="majorBidi" w:eastAsia="Times New Roman" w:hAnsiTheme="majorBidi" w:cstheme="majorBidi"/>
          <w:sz w:val="28"/>
          <w:szCs w:val="28"/>
        </w:rPr>
        <w:t>ethmoidal</w:t>
      </w:r>
      <w:proofErr w:type="spellEnd"/>
      <w:r w:rsidRPr="00563601">
        <w:rPr>
          <w:rFonts w:asciiTheme="majorBidi" w:eastAsia="Times New Roman" w:hAnsiTheme="majorBidi" w:cstheme="majorBidi"/>
          <w:sz w:val="28"/>
          <w:szCs w:val="28"/>
        </w:rPr>
        <w:t xml:space="preserve"> cells.</w:t>
      </w:r>
    </w:p>
    <w:p w:rsidR="00563601" w:rsidRPr="00563601" w:rsidRDefault="00563601" w:rsidP="00CE6E44">
      <w:pPr>
        <w:bidi w:val="0"/>
        <w:spacing w:before="100" w:beforeAutospacing="1" w:after="100" w:afterAutospacing="1" w:line="240" w:lineRule="auto"/>
        <w:ind w:left="1353"/>
        <w:rPr>
          <w:rFonts w:asciiTheme="majorBidi" w:eastAsia="Times New Roman" w:hAnsiTheme="majorBidi" w:cstheme="majorBidi"/>
          <w:sz w:val="28"/>
          <w:szCs w:val="28"/>
        </w:rPr>
      </w:pPr>
      <w:r w:rsidRPr="00563601">
        <w:rPr>
          <w:rFonts w:asciiTheme="majorBidi" w:eastAsia="Times New Roman" w:hAnsiTheme="majorBidi" w:cstheme="majorBidi"/>
          <w:sz w:val="28"/>
          <w:szCs w:val="28"/>
        </w:rPr>
        <w:t>*********************************</w:t>
      </w:r>
      <w:r w:rsidR="00917494">
        <w:rPr>
          <w:rFonts w:asciiTheme="majorBidi" w:eastAsia="Times New Roman" w:hAnsiTheme="majorBidi" w:cstheme="majorBidi"/>
          <w:sz w:val="28"/>
          <w:szCs w:val="28"/>
        </w:rPr>
        <w:t>**********************</w:t>
      </w:r>
    </w:p>
    <w:p w:rsidR="00563601" w:rsidRPr="00563601" w:rsidRDefault="00917494" w:rsidP="00CC2C36">
      <w:pPr>
        <w:bidi w:val="0"/>
        <w:spacing w:before="100" w:beforeAutospacing="1" w:after="100" w:afterAutospacing="1" w:line="288" w:lineRule="auto"/>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If you want to do extraction for impacted 7 then you will extend the flap to the external oblique line or even you want to do BSSO (</w:t>
      </w:r>
      <w:proofErr w:type="spellStart"/>
      <w:r w:rsidR="00563601" w:rsidRPr="00563601">
        <w:rPr>
          <w:rFonts w:asciiTheme="majorBidi" w:eastAsia="Times New Roman" w:hAnsiTheme="majorBidi" w:cstheme="majorBidi"/>
          <w:sz w:val="28"/>
          <w:szCs w:val="28"/>
        </w:rPr>
        <w:t>bisagittal</w:t>
      </w:r>
      <w:proofErr w:type="spellEnd"/>
      <w:r w:rsidR="00563601" w:rsidRPr="00563601">
        <w:rPr>
          <w:rFonts w:asciiTheme="majorBidi" w:eastAsia="Times New Roman" w:hAnsiTheme="majorBidi" w:cstheme="majorBidi"/>
          <w:sz w:val="28"/>
          <w:szCs w:val="28"/>
        </w:rPr>
        <w:t xml:space="preserve"> split </w:t>
      </w:r>
      <w:proofErr w:type="spellStart"/>
      <w:r w:rsidR="00563601" w:rsidRPr="00563601">
        <w:rPr>
          <w:rFonts w:asciiTheme="majorBidi" w:eastAsia="Times New Roman" w:hAnsiTheme="majorBidi" w:cstheme="majorBidi"/>
          <w:sz w:val="28"/>
          <w:szCs w:val="28"/>
        </w:rPr>
        <w:t>osteotomy</w:t>
      </w:r>
      <w:proofErr w:type="spellEnd"/>
      <w:r w:rsidR="00563601" w:rsidRPr="00563601">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 xml:space="preserve">then you are very close to the </w:t>
      </w:r>
      <w:proofErr w:type="spellStart"/>
      <w:r w:rsidR="00563601" w:rsidRPr="00563601">
        <w:rPr>
          <w:rFonts w:asciiTheme="majorBidi" w:eastAsia="Times New Roman" w:hAnsiTheme="majorBidi" w:cstheme="majorBidi"/>
          <w:sz w:val="28"/>
          <w:szCs w:val="28"/>
        </w:rPr>
        <w:t>buccal</w:t>
      </w:r>
      <w:proofErr w:type="spellEnd"/>
      <w:r w:rsidR="00563601" w:rsidRPr="00563601">
        <w:rPr>
          <w:rFonts w:asciiTheme="majorBidi" w:eastAsia="Times New Roman" w:hAnsiTheme="majorBidi" w:cstheme="majorBidi"/>
          <w:sz w:val="28"/>
          <w:szCs w:val="28"/>
        </w:rPr>
        <w:t xml:space="preserve"> nerve, but to its terminal branches so if you cut these branches that will lead to localized anesthesia which is not significant by the patient. But if you do a good retraction to the mucosa this is better . like the </w:t>
      </w:r>
      <w:proofErr w:type="spellStart"/>
      <w:r w:rsidR="00563601" w:rsidRPr="00563601">
        <w:rPr>
          <w:rFonts w:asciiTheme="majorBidi" w:eastAsia="Times New Roman" w:hAnsiTheme="majorBidi" w:cstheme="majorBidi"/>
          <w:sz w:val="28"/>
          <w:szCs w:val="28"/>
        </w:rPr>
        <w:t>nasopalatine</w:t>
      </w:r>
      <w:proofErr w:type="spellEnd"/>
      <w:r w:rsidR="00563601" w:rsidRPr="00563601">
        <w:rPr>
          <w:rFonts w:asciiTheme="majorBidi" w:eastAsia="Times New Roman" w:hAnsiTheme="majorBidi" w:cstheme="majorBidi"/>
          <w:sz w:val="28"/>
          <w:szCs w:val="28"/>
        </w:rPr>
        <w:t xml:space="preserve"> nerve when it is </w:t>
      </w:r>
      <w:proofErr w:type="spellStart"/>
      <w:r w:rsidR="00563601" w:rsidRPr="00563601">
        <w:rPr>
          <w:rFonts w:asciiTheme="majorBidi" w:eastAsia="Times New Roman" w:hAnsiTheme="majorBidi" w:cstheme="majorBidi"/>
          <w:sz w:val="28"/>
          <w:szCs w:val="28"/>
        </w:rPr>
        <w:t>cutted</w:t>
      </w:r>
      <w:proofErr w:type="spellEnd"/>
      <w:r w:rsidR="00563601" w:rsidRPr="00563601">
        <w:rPr>
          <w:rFonts w:asciiTheme="majorBidi" w:eastAsia="Times New Roman" w:hAnsiTheme="majorBidi" w:cstheme="majorBidi"/>
          <w:sz w:val="28"/>
          <w:szCs w:val="28"/>
        </w:rPr>
        <w:t xml:space="preserve"> it will cause anesthesia that is not significant for the patient . but we have to try always to preserve these structures.</w:t>
      </w:r>
    </w:p>
    <w:p w:rsidR="00563601" w:rsidRPr="00563601" w:rsidRDefault="00917494" w:rsidP="00CE6E44">
      <w:pPr>
        <w:bidi w:val="0"/>
        <w:spacing w:before="100" w:beforeAutospacing="1" w:after="100" w:afterAutospacing="1"/>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 xml:space="preserve">    </w:t>
      </w:r>
      <w:r w:rsidR="00563601" w:rsidRPr="00563601">
        <w:rPr>
          <w:rFonts w:asciiTheme="majorBidi" w:eastAsia="Times New Roman" w:hAnsiTheme="majorBidi" w:cstheme="majorBidi"/>
          <w:sz w:val="28"/>
          <w:szCs w:val="28"/>
        </w:rPr>
        <w:t xml:space="preserve">If you insert the needle just inside the </w:t>
      </w:r>
      <w:proofErr w:type="spellStart"/>
      <w:r w:rsidR="00563601" w:rsidRPr="00563601">
        <w:rPr>
          <w:rFonts w:asciiTheme="majorBidi" w:eastAsia="Times New Roman" w:hAnsiTheme="majorBidi" w:cstheme="majorBidi"/>
          <w:sz w:val="28"/>
          <w:szCs w:val="28"/>
        </w:rPr>
        <w:t>mandibular</w:t>
      </w:r>
      <w:proofErr w:type="spellEnd"/>
      <w:r w:rsidR="00563601" w:rsidRPr="00563601">
        <w:rPr>
          <w:rFonts w:asciiTheme="majorBidi" w:eastAsia="Times New Roman" w:hAnsiTheme="majorBidi" w:cstheme="majorBidi"/>
          <w:sz w:val="28"/>
          <w:szCs w:val="28"/>
        </w:rPr>
        <w:t xml:space="preserve"> foramen the patient will feel electric shock pain followed by rapid and complete anesthesia, inconvenient for the patient but it is convenient for you so don’t worry and inject the anesthesia. </w:t>
      </w:r>
    </w:p>
    <w:p w:rsidR="00563601" w:rsidRDefault="00917494" w:rsidP="00CE6E44">
      <w:pPr>
        <w:bidi w:val="0"/>
        <w:spacing w:before="100" w:beforeAutospacing="1" w:after="100" w:afterAutospacing="1"/>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563601" w:rsidRPr="00563601">
        <w:rPr>
          <w:rFonts w:asciiTheme="majorBidi" w:eastAsia="Times New Roman" w:hAnsiTheme="majorBidi" w:cstheme="majorBidi"/>
          <w:sz w:val="28"/>
          <w:szCs w:val="28"/>
        </w:rPr>
        <w:t xml:space="preserve">Arteries and veins are surrounded by a sheath so even if you touch them by the needle it will slip but the touch itself will cause electric shock pain .  </w:t>
      </w:r>
    </w:p>
    <w:p w:rsidR="00917494" w:rsidRDefault="00917494" w:rsidP="008A6659">
      <w:pPr>
        <w:pStyle w:val="a3"/>
        <w:shd w:val="clear" w:color="auto" w:fill="FFFFFF"/>
        <w:spacing w:before="148" w:beforeAutospacing="0" w:after="0" w:afterAutospacing="0" w:line="360" w:lineRule="auto"/>
        <w:rPr>
          <w:rFonts w:ascii="Arial" w:hAnsi="Arial" w:cs="Arial"/>
          <w:color w:val="333333"/>
          <w:sz w:val="28"/>
          <w:szCs w:val="28"/>
        </w:rPr>
      </w:pPr>
      <w:r>
        <w:rPr>
          <w:rFonts w:ascii="Arial" w:hAnsi="Arial" w:cs="Arial"/>
          <w:color w:val="333333"/>
          <w:sz w:val="28"/>
          <w:szCs w:val="28"/>
        </w:rPr>
        <w:t xml:space="preserve">    ≡≡≡≡≡≡≡≡≡≡≡≡≡≡≡≡≡≡≡≡≡≡≡≡≡≡≡≡≡≡≡≡≡≡≡≡≡≡≡≡≡≡≡≡≡≡≡≡≡≡≡≡≡≡≡≡≡≡</w:t>
      </w:r>
    </w:p>
    <w:p w:rsidR="00917494" w:rsidRDefault="00917494" w:rsidP="00917494">
      <w:pPr>
        <w:bidi w:val="0"/>
        <w:spacing w:before="100" w:beforeAutospacing="1" w:after="100" w:afterAutospacing="1" w:line="26" w:lineRule="atLeast"/>
        <w:rPr>
          <w:rFonts w:ascii="Agency FB" w:eastAsia="Times New Roman" w:hAnsi="Agency FB" w:cstheme="majorBidi"/>
          <w:sz w:val="24"/>
          <w:szCs w:val="24"/>
        </w:rPr>
      </w:pPr>
      <w:r>
        <w:rPr>
          <w:rFonts w:ascii="Agency FB" w:eastAsia="Times New Roman" w:hAnsi="Agency FB" w:cstheme="majorBidi"/>
          <w:sz w:val="24"/>
          <w:szCs w:val="24"/>
        </w:rPr>
        <w:t xml:space="preserve">END OF LECTURE! </w:t>
      </w:r>
      <w:r w:rsidRPr="00917494">
        <w:rPr>
          <w:rFonts w:ascii="Agency FB" w:eastAsia="Times New Roman" w:hAnsi="Agency FB" w:cstheme="majorBidi"/>
          <w:sz w:val="24"/>
          <w:szCs w:val="24"/>
        </w:rPr>
        <w:sym w:font="Wingdings" w:char="F04A"/>
      </w:r>
      <w:r>
        <w:rPr>
          <w:rFonts w:ascii="Agency FB" w:eastAsia="Times New Roman" w:hAnsi="Agency FB" w:cstheme="majorBidi"/>
          <w:sz w:val="24"/>
          <w:szCs w:val="24"/>
        </w:rPr>
        <w:t xml:space="preserve"> </w:t>
      </w:r>
    </w:p>
    <w:p w:rsidR="00917494" w:rsidRDefault="008A6659" w:rsidP="00917494">
      <w:pPr>
        <w:bidi w:val="0"/>
        <w:spacing w:before="100" w:beforeAutospacing="1" w:after="100" w:afterAutospacing="1" w:line="26" w:lineRule="atLeast"/>
        <w:rPr>
          <w:rFonts w:ascii="Agency FB" w:eastAsia="Times New Roman" w:hAnsi="Agency FB" w:cstheme="majorBidi"/>
          <w:sz w:val="24"/>
          <w:szCs w:val="24"/>
        </w:rPr>
      </w:pPr>
      <w:r>
        <w:rPr>
          <w:rFonts w:ascii="Agency FB" w:eastAsia="Times New Roman" w:hAnsi="Agency FB" w:cstheme="majorBidi"/>
          <w:sz w:val="24"/>
          <w:szCs w:val="24"/>
        </w:rPr>
        <w:t xml:space="preserve">GOOD LUCK ALL </w:t>
      </w:r>
      <w:r w:rsidRPr="008A6659">
        <w:rPr>
          <w:rFonts w:ascii="Agency FB" w:eastAsia="Times New Roman" w:hAnsi="Agency FB" w:cstheme="majorBidi"/>
          <w:sz w:val="24"/>
          <w:szCs w:val="24"/>
        </w:rPr>
        <w:sym w:font="Wingdings" w:char="F04A"/>
      </w:r>
    </w:p>
    <w:p w:rsidR="008A6659" w:rsidRPr="008A6659" w:rsidRDefault="008A6659" w:rsidP="008A6659">
      <w:pPr>
        <w:bidi w:val="0"/>
        <w:spacing w:before="100" w:beforeAutospacing="1" w:after="100" w:afterAutospacing="1" w:line="192" w:lineRule="auto"/>
        <w:jc w:val="center"/>
        <w:rPr>
          <w:rFonts w:ascii="NSimSun" w:eastAsia="NSimSun" w:hAnsi="NSimSun" w:cstheme="majorBidi"/>
          <w:i/>
          <w:iCs/>
          <w:sz w:val="32"/>
          <w:szCs w:val="32"/>
        </w:rPr>
      </w:pPr>
      <w:r w:rsidRPr="008A6659">
        <w:rPr>
          <w:rFonts w:ascii="NSimSun" w:eastAsia="NSimSun" w:hAnsi="NSimSun" w:cstheme="majorBidi"/>
          <w:i/>
          <w:iCs/>
          <w:sz w:val="32"/>
          <w:szCs w:val="32"/>
        </w:rPr>
        <w:t>Done by:</w:t>
      </w:r>
    </w:p>
    <w:p w:rsidR="008A6659" w:rsidRPr="008A6659" w:rsidRDefault="008A6659" w:rsidP="008A6659">
      <w:pPr>
        <w:bidi w:val="0"/>
        <w:spacing w:before="100" w:beforeAutospacing="1" w:after="100" w:afterAutospacing="1" w:line="192" w:lineRule="auto"/>
        <w:jc w:val="center"/>
        <w:rPr>
          <w:rFonts w:ascii="NSimSun" w:eastAsia="NSimSun" w:hAnsi="NSimSun" w:cstheme="majorBidi"/>
          <w:i/>
          <w:iCs/>
          <w:sz w:val="32"/>
          <w:szCs w:val="32"/>
        </w:rPr>
      </w:pPr>
      <w:proofErr w:type="spellStart"/>
      <w:r w:rsidRPr="008A6659">
        <w:rPr>
          <w:rFonts w:ascii="NSimSun" w:eastAsia="NSimSun" w:hAnsi="NSimSun" w:cstheme="majorBidi"/>
          <w:i/>
          <w:iCs/>
          <w:sz w:val="32"/>
          <w:szCs w:val="32"/>
        </w:rPr>
        <w:t>Fatma</w:t>
      </w:r>
      <w:proofErr w:type="spellEnd"/>
      <w:r w:rsidRPr="008A6659">
        <w:rPr>
          <w:rFonts w:ascii="NSimSun" w:eastAsia="NSimSun" w:hAnsi="NSimSun" w:cstheme="majorBidi"/>
          <w:i/>
          <w:iCs/>
          <w:sz w:val="32"/>
          <w:szCs w:val="32"/>
        </w:rPr>
        <w:t xml:space="preserve"> A. </w:t>
      </w:r>
      <w:proofErr w:type="spellStart"/>
      <w:r w:rsidRPr="008A6659">
        <w:rPr>
          <w:rFonts w:ascii="NSimSun" w:eastAsia="NSimSun" w:hAnsi="NSimSun" w:cstheme="majorBidi"/>
          <w:i/>
          <w:iCs/>
          <w:sz w:val="32"/>
          <w:szCs w:val="32"/>
        </w:rPr>
        <w:t>Hadiya</w:t>
      </w:r>
      <w:proofErr w:type="spellEnd"/>
      <w:r w:rsidRPr="008A6659">
        <w:rPr>
          <w:rFonts w:ascii="NSimSun" w:eastAsia="NSimSun" w:hAnsi="NSimSun" w:cstheme="majorBidi"/>
          <w:i/>
          <w:iCs/>
          <w:sz w:val="32"/>
          <w:szCs w:val="32"/>
        </w:rPr>
        <w:t xml:space="preserve"> </w:t>
      </w:r>
    </w:p>
    <w:p w:rsidR="008A6659" w:rsidRPr="008A6659" w:rsidRDefault="008A6659" w:rsidP="008A6659">
      <w:pPr>
        <w:bidi w:val="0"/>
        <w:spacing w:before="100" w:beforeAutospacing="1" w:after="100" w:afterAutospacing="1" w:line="192" w:lineRule="auto"/>
        <w:jc w:val="center"/>
        <w:rPr>
          <w:rFonts w:ascii="NSimSun" w:eastAsia="NSimSun" w:hAnsi="NSimSun" w:cstheme="majorBidi"/>
          <w:i/>
          <w:iCs/>
          <w:sz w:val="32"/>
          <w:szCs w:val="32"/>
        </w:rPr>
      </w:pPr>
      <w:r w:rsidRPr="008A6659">
        <w:rPr>
          <w:rFonts w:ascii="NSimSun" w:eastAsia="NSimSun" w:hAnsi="NSimSun" w:cstheme="majorBidi"/>
          <w:i/>
          <w:iCs/>
          <w:sz w:val="32"/>
          <w:szCs w:val="32"/>
        </w:rPr>
        <w:t xml:space="preserve">&amp; </w:t>
      </w:r>
    </w:p>
    <w:p w:rsidR="008A6659" w:rsidRPr="008A6659" w:rsidRDefault="008A6659" w:rsidP="008A6659">
      <w:pPr>
        <w:bidi w:val="0"/>
        <w:spacing w:before="100" w:beforeAutospacing="1" w:after="100" w:afterAutospacing="1" w:line="192" w:lineRule="auto"/>
        <w:jc w:val="center"/>
        <w:rPr>
          <w:rFonts w:ascii="NSimSun" w:eastAsia="NSimSun" w:hAnsi="NSimSun" w:cstheme="majorBidi"/>
          <w:i/>
          <w:iCs/>
          <w:sz w:val="32"/>
          <w:szCs w:val="32"/>
        </w:rPr>
      </w:pPr>
      <w:proofErr w:type="spellStart"/>
      <w:r w:rsidRPr="008A6659">
        <w:rPr>
          <w:rFonts w:ascii="NSimSun" w:eastAsia="NSimSun" w:hAnsi="NSimSun" w:cstheme="majorBidi"/>
          <w:i/>
          <w:iCs/>
          <w:sz w:val="32"/>
          <w:szCs w:val="32"/>
        </w:rPr>
        <w:t>Heba</w:t>
      </w:r>
      <w:proofErr w:type="spellEnd"/>
      <w:r w:rsidRPr="008A6659">
        <w:rPr>
          <w:rFonts w:ascii="NSimSun" w:eastAsia="NSimSun" w:hAnsi="NSimSun" w:cstheme="majorBidi"/>
          <w:i/>
          <w:iCs/>
          <w:sz w:val="32"/>
          <w:szCs w:val="32"/>
        </w:rPr>
        <w:t xml:space="preserve"> </w:t>
      </w:r>
      <w:proofErr w:type="spellStart"/>
      <w:r w:rsidRPr="008A6659">
        <w:rPr>
          <w:rFonts w:ascii="NSimSun" w:eastAsia="NSimSun" w:hAnsi="NSimSun" w:cstheme="majorBidi"/>
          <w:i/>
          <w:iCs/>
          <w:sz w:val="32"/>
          <w:szCs w:val="32"/>
        </w:rPr>
        <w:t>Qudsiya</w:t>
      </w:r>
      <w:proofErr w:type="spellEnd"/>
      <w:r w:rsidRPr="008A6659">
        <w:rPr>
          <w:rFonts w:ascii="NSimSun" w:eastAsia="NSimSun" w:hAnsi="NSimSun" w:cstheme="majorBidi"/>
          <w:i/>
          <w:iCs/>
          <w:sz w:val="32"/>
          <w:szCs w:val="32"/>
        </w:rPr>
        <w:t>.</w:t>
      </w:r>
    </w:p>
    <w:p w:rsidR="00F15F7D" w:rsidRPr="00563601" w:rsidRDefault="00F15F7D" w:rsidP="00563601">
      <w:pPr>
        <w:pStyle w:val="a5"/>
        <w:bidi w:val="0"/>
        <w:rPr>
          <w:rFonts w:asciiTheme="majorBidi" w:hAnsiTheme="majorBidi" w:cstheme="majorBidi"/>
          <w:sz w:val="28"/>
          <w:szCs w:val="28"/>
          <w:lang w:bidi="ar-LY"/>
        </w:rPr>
      </w:pPr>
    </w:p>
    <w:sectPr w:rsidR="00F15F7D" w:rsidRPr="00563601" w:rsidSect="000A0176">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numberInDash"/>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25pt;height:11.25pt" o:bullet="t">
        <v:imagedata r:id="rId1" o:title="msoCA23"/>
      </v:shape>
    </w:pict>
  </w:numPicBullet>
  <w:numPicBullet w:numPicBulletId="1">
    <w:pict>
      <v:shape id="_x0000_i1197" type="#_x0000_t75" style="width:11.25pt;height:11.25pt" o:bullet="t">
        <v:imagedata r:id="rId2" o:title="BD14829_"/>
      </v:shape>
    </w:pict>
  </w:numPicBullet>
  <w:abstractNum w:abstractNumId="0">
    <w:nsid w:val="00CB0A5A"/>
    <w:multiLevelType w:val="hybridMultilevel"/>
    <w:tmpl w:val="E652991A"/>
    <w:lvl w:ilvl="0" w:tplc="B8CE5C80">
      <w:start w:val="1"/>
      <w:numFmt w:val="bullet"/>
      <w:lvlText w:val=""/>
      <w:lvlPicBulletId w:val="1"/>
      <w:lvlJc w:val="left"/>
      <w:pPr>
        <w:ind w:left="890" w:hanging="360"/>
      </w:pPr>
      <w:rPr>
        <w:rFonts w:ascii="Symbol" w:hAnsi="Symbol" w:hint="default"/>
        <w:color w:val="auto"/>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nsid w:val="063B3217"/>
    <w:multiLevelType w:val="multilevel"/>
    <w:tmpl w:val="3A3A42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5."/>
      <w:lvlJc w:val="left"/>
      <w:pPr>
        <w:ind w:left="786" w:hanging="36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DA3A5E"/>
    <w:multiLevelType w:val="hybridMultilevel"/>
    <w:tmpl w:val="BD7CEF14"/>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B94523"/>
    <w:multiLevelType w:val="hybridMultilevel"/>
    <w:tmpl w:val="A1BC5C0E"/>
    <w:lvl w:ilvl="0" w:tplc="5366CA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0C54A7"/>
    <w:multiLevelType w:val="hybridMultilevel"/>
    <w:tmpl w:val="C4966A9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1893623C"/>
    <w:multiLevelType w:val="hybridMultilevel"/>
    <w:tmpl w:val="D7345F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915C7"/>
    <w:multiLevelType w:val="hybridMultilevel"/>
    <w:tmpl w:val="613C8E72"/>
    <w:lvl w:ilvl="0" w:tplc="0409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6BE7F5F"/>
    <w:multiLevelType w:val="hybridMultilevel"/>
    <w:tmpl w:val="6C1868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43C0D"/>
    <w:multiLevelType w:val="hybridMultilevel"/>
    <w:tmpl w:val="3C34234E"/>
    <w:lvl w:ilvl="0" w:tplc="085C251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E5362BE"/>
    <w:multiLevelType w:val="hybridMultilevel"/>
    <w:tmpl w:val="C5D2B95A"/>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F2E414B"/>
    <w:multiLevelType w:val="hybridMultilevel"/>
    <w:tmpl w:val="33C8FB94"/>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nsid w:val="316F2A0A"/>
    <w:multiLevelType w:val="hybridMultilevel"/>
    <w:tmpl w:val="42EE2094"/>
    <w:lvl w:ilvl="0" w:tplc="04090007">
      <w:start w:val="1"/>
      <w:numFmt w:val="bullet"/>
      <w:lvlText w:val=""/>
      <w:lvlPicBulletId w:val="0"/>
      <w:lvlJc w:val="left"/>
      <w:pPr>
        <w:ind w:left="765" w:hanging="4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73058"/>
    <w:multiLevelType w:val="hybridMultilevel"/>
    <w:tmpl w:val="9BF810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47165"/>
    <w:multiLevelType w:val="hybridMultilevel"/>
    <w:tmpl w:val="17DEEC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F734E9"/>
    <w:multiLevelType w:val="hybridMultilevel"/>
    <w:tmpl w:val="20B66C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41D38"/>
    <w:multiLevelType w:val="hybridMultilevel"/>
    <w:tmpl w:val="1A744A72"/>
    <w:lvl w:ilvl="0" w:tplc="04090007">
      <w:start w:val="1"/>
      <w:numFmt w:val="bullet"/>
      <w:lvlText w:val=""/>
      <w:lvlPicBulletId w:val="0"/>
      <w:lvlJc w:val="left"/>
      <w:pPr>
        <w:ind w:left="765" w:hanging="4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15B83"/>
    <w:multiLevelType w:val="hybridMultilevel"/>
    <w:tmpl w:val="E5DE1F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B401B"/>
    <w:multiLevelType w:val="hybridMultilevel"/>
    <w:tmpl w:val="EBAE1672"/>
    <w:lvl w:ilvl="0" w:tplc="E0A6E608">
      <w:start w:val="1"/>
      <w:numFmt w:val="bullet"/>
      <w:lvlText w:val="»"/>
      <w:lvlJc w:val="left"/>
      <w:pPr>
        <w:ind w:left="644" w:hanging="360"/>
      </w:pPr>
      <w:rPr>
        <w:rFonts w:ascii="Simplified Arabic Fixed" w:hAnsi="Simplified Arabic Fixe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462658F0"/>
    <w:multiLevelType w:val="hybridMultilevel"/>
    <w:tmpl w:val="57C813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BE3A97"/>
    <w:multiLevelType w:val="hybridMultilevel"/>
    <w:tmpl w:val="CD3AC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D1C6A"/>
    <w:multiLevelType w:val="hybridMultilevel"/>
    <w:tmpl w:val="970EA2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B7689"/>
    <w:multiLevelType w:val="hybridMultilevel"/>
    <w:tmpl w:val="BA82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CA557C"/>
    <w:multiLevelType w:val="hybridMultilevel"/>
    <w:tmpl w:val="6B9238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A352C7"/>
    <w:multiLevelType w:val="multilevel"/>
    <w:tmpl w:val="BD142CEC"/>
    <w:lvl w:ilvl="0">
      <w:start w:val="1"/>
      <w:numFmt w:val="lowerLetter"/>
      <w:lvlText w:val="%1."/>
      <w:lvlJc w:val="left"/>
      <w:pPr>
        <w:tabs>
          <w:tab w:val="num" w:pos="927"/>
        </w:tabs>
        <w:ind w:left="927" w:hanging="360"/>
      </w:pPr>
      <w:rPr>
        <w:rFonts w:hint="default"/>
        <w:sz w:val="28"/>
        <w:szCs w:val="28"/>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4">
    <w:nsid w:val="509063AF"/>
    <w:multiLevelType w:val="hybridMultilevel"/>
    <w:tmpl w:val="7012DEB6"/>
    <w:lvl w:ilvl="0" w:tplc="59A4694C">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5">
    <w:nsid w:val="531C1B5A"/>
    <w:multiLevelType w:val="hybridMultilevel"/>
    <w:tmpl w:val="E2DCB8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148C1"/>
    <w:multiLevelType w:val="hybridMultilevel"/>
    <w:tmpl w:val="9D4C0C78"/>
    <w:lvl w:ilvl="0" w:tplc="04090007">
      <w:start w:val="1"/>
      <w:numFmt w:val="bullet"/>
      <w:lvlText w:val=""/>
      <w:lvlPicBulletId w:val="0"/>
      <w:lvlJc w:val="left"/>
      <w:pPr>
        <w:ind w:left="765" w:hanging="4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C30B4"/>
    <w:multiLevelType w:val="hybridMultilevel"/>
    <w:tmpl w:val="B58C55A8"/>
    <w:lvl w:ilvl="0" w:tplc="6EB45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E7A3A"/>
    <w:multiLevelType w:val="hybridMultilevel"/>
    <w:tmpl w:val="3232101C"/>
    <w:lvl w:ilvl="0" w:tplc="B8202C6A">
      <w:start w:val="1"/>
      <w:numFmt w:val="bullet"/>
      <w:lvlText w:val="¤"/>
      <w:lvlJc w:val="left"/>
      <w:pPr>
        <w:ind w:left="720" w:hanging="360"/>
      </w:pPr>
      <w:rPr>
        <w:rFonts w:ascii="Cooper Black" w:hAnsi="Cooper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D96698"/>
    <w:multiLevelType w:val="hybridMultilevel"/>
    <w:tmpl w:val="4E383FE6"/>
    <w:lvl w:ilvl="0" w:tplc="04090007">
      <w:start w:val="1"/>
      <w:numFmt w:val="bullet"/>
      <w:lvlText w:val=""/>
      <w:lvlPicBulletId w:val="0"/>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0">
    <w:nsid w:val="61C75AFB"/>
    <w:multiLevelType w:val="hybridMultilevel"/>
    <w:tmpl w:val="6DCEF4CA"/>
    <w:lvl w:ilvl="0" w:tplc="0BDC791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017ADA"/>
    <w:multiLevelType w:val="hybridMultilevel"/>
    <w:tmpl w:val="02F6E234"/>
    <w:lvl w:ilvl="0" w:tplc="6EB45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172604"/>
    <w:multiLevelType w:val="hybridMultilevel"/>
    <w:tmpl w:val="515004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C441D6"/>
    <w:multiLevelType w:val="hybridMultilevel"/>
    <w:tmpl w:val="C7DAAC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A1DFD"/>
    <w:multiLevelType w:val="hybridMultilevel"/>
    <w:tmpl w:val="2EE46F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EE5A06"/>
    <w:multiLevelType w:val="hybridMultilevel"/>
    <w:tmpl w:val="AECC5A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73E05"/>
    <w:multiLevelType w:val="hybridMultilevel"/>
    <w:tmpl w:val="0398452C"/>
    <w:lvl w:ilvl="0" w:tplc="04090007">
      <w:start w:val="1"/>
      <w:numFmt w:val="bullet"/>
      <w:lvlText w:val=""/>
      <w:lvlPicBulletId w:val="0"/>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7">
    <w:nsid w:val="737D4901"/>
    <w:multiLevelType w:val="hybridMultilevel"/>
    <w:tmpl w:val="EC2E64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85E1D"/>
    <w:multiLevelType w:val="hybridMultilevel"/>
    <w:tmpl w:val="555E7BB6"/>
    <w:lvl w:ilvl="0" w:tplc="46104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1A14F5"/>
    <w:multiLevelType w:val="hybridMultilevel"/>
    <w:tmpl w:val="1458D5B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26"/>
  </w:num>
  <w:num w:numId="3">
    <w:abstractNumId w:val="14"/>
  </w:num>
  <w:num w:numId="4">
    <w:abstractNumId w:val="20"/>
  </w:num>
  <w:num w:numId="5">
    <w:abstractNumId w:val="19"/>
  </w:num>
  <w:num w:numId="6">
    <w:abstractNumId w:val="13"/>
  </w:num>
  <w:num w:numId="7">
    <w:abstractNumId w:val="15"/>
  </w:num>
  <w:num w:numId="8">
    <w:abstractNumId w:val="16"/>
  </w:num>
  <w:num w:numId="9">
    <w:abstractNumId w:val="17"/>
  </w:num>
  <w:num w:numId="10">
    <w:abstractNumId w:val="8"/>
  </w:num>
  <w:num w:numId="11">
    <w:abstractNumId w:val="32"/>
  </w:num>
  <w:num w:numId="12">
    <w:abstractNumId w:val="7"/>
  </w:num>
  <w:num w:numId="13">
    <w:abstractNumId w:val="33"/>
  </w:num>
  <w:num w:numId="14">
    <w:abstractNumId w:val="37"/>
  </w:num>
  <w:num w:numId="15">
    <w:abstractNumId w:val="12"/>
  </w:num>
  <w:num w:numId="16">
    <w:abstractNumId w:val="11"/>
  </w:num>
  <w:num w:numId="17">
    <w:abstractNumId w:val="25"/>
  </w:num>
  <w:num w:numId="18">
    <w:abstractNumId w:val="34"/>
  </w:num>
  <w:num w:numId="19">
    <w:abstractNumId w:val="5"/>
  </w:num>
  <w:num w:numId="20">
    <w:abstractNumId w:val="29"/>
  </w:num>
  <w:num w:numId="21">
    <w:abstractNumId w:val="35"/>
  </w:num>
  <w:num w:numId="22">
    <w:abstractNumId w:val="36"/>
  </w:num>
  <w:num w:numId="23">
    <w:abstractNumId w:val="22"/>
  </w:num>
  <w:num w:numId="24">
    <w:abstractNumId w:val="28"/>
  </w:num>
  <w:num w:numId="25">
    <w:abstractNumId w:val="4"/>
  </w:num>
  <w:num w:numId="26">
    <w:abstractNumId w:val="30"/>
  </w:num>
  <w:num w:numId="27">
    <w:abstractNumId w:val="3"/>
  </w:num>
  <w:num w:numId="28">
    <w:abstractNumId w:val="1"/>
  </w:num>
  <w:num w:numId="29">
    <w:abstractNumId w:val="2"/>
  </w:num>
  <w:num w:numId="30">
    <w:abstractNumId w:val="39"/>
  </w:num>
  <w:num w:numId="31">
    <w:abstractNumId w:val="9"/>
  </w:num>
  <w:num w:numId="32">
    <w:abstractNumId w:val="21"/>
  </w:num>
  <w:num w:numId="33">
    <w:abstractNumId w:val="6"/>
  </w:num>
  <w:num w:numId="34">
    <w:abstractNumId w:val="23"/>
  </w:num>
  <w:num w:numId="35">
    <w:abstractNumId w:val="27"/>
  </w:num>
  <w:num w:numId="36">
    <w:abstractNumId w:val="38"/>
  </w:num>
  <w:num w:numId="37">
    <w:abstractNumId w:val="31"/>
  </w:num>
  <w:num w:numId="38">
    <w:abstractNumId w:val="0"/>
  </w:num>
  <w:num w:numId="39">
    <w:abstractNumId w:val="24"/>
  </w:num>
  <w:num w:numId="40">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77D5F"/>
    <w:rsid w:val="00070A73"/>
    <w:rsid w:val="0009618E"/>
    <w:rsid w:val="000A0176"/>
    <w:rsid w:val="002616D5"/>
    <w:rsid w:val="00403C31"/>
    <w:rsid w:val="0052144B"/>
    <w:rsid w:val="00563601"/>
    <w:rsid w:val="007435ED"/>
    <w:rsid w:val="007E6C24"/>
    <w:rsid w:val="008A6659"/>
    <w:rsid w:val="00917494"/>
    <w:rsid w:val="00A41580"/>
    <w:rsid w:val="00A57B2E"/>
    <w:rsid w:val="00BC0AEC"/>
    <w:rsid w:val="00CC2C36"/>
    <w:rsid w:val="00CE6E44"/>
    <w:rsid w:val="00CF0FED"/>
    <w:rsid w:val="00D425FA"/>
    <w:rsid w:val="00E77D5F"/>
    <w:rsid w:val="00F15F7D"/>
    <w:rsid w:val="00F678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6D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D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41580"/>
    <w:pPr>
      <w:ind w:left="720"/>
      <w:contextualSpacing/>
    </w:pPr>
  </w:style>
  <w:style w:type="paragraph" w:styleId="a5">
    <w:name w:val="No Spacing"/>
    <w:uiPriority w:val="1"/>
    <w:qFormat/>
    <w:rsid w:val="00BC0AEC"/>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1037659171">
      <w:bodyDiv w:val="1"/>
      <w:marLeft w:val="0"/>
      <w:marRight w:val="0"/>
      <w:marTop w:val="0"/>
      <w:marBottom w:val="0"/>
      <w:divBdr>
        <w:top w:val="none" w:sz="0" w:space="0" w:color="auto"/>
        <w:left w:val="none" w:sz="0" w:space="0" w:color="auto"/>
        <w:bottom w:val="none" w:sz="0" w:space="0" w:color="auto"/>
        <w:right w:val="none" w:sz="0" w:space="0" w:color="auto"/>
      </w:divBdr>
    </w:div>
    <w:div w:id="18778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erior_orbital_fissure" TargetMode="External"/><Relationship Id="rId13" Type="http://schemas.openxmlformats.org/officeDocument/2006/relationships/hyperlink" Target="http://en.wikipedia.org/wiki/Anterior_ethmoidal_nerve" TargetMode="External"/><Relationship Id="rId3" Type="http://schemas.openxmlformats.org/officeDocument/2006/relationships/styles" Target="styles.xml"/><Relationship Id="rId7" Type="http://schemas.openxmlformats.org/officeDocument/2006/relationships/hyperlink" Target="http://en.wikipedia.org/wiki/Zygomaticofacial_nerve" TargetMode="External"/><Relationship Id="rId12" Type="http://schemas.openxmlformats.org/officeDocument/2006/relationships/hyperlink" Target="http://en.wikipedia.org/wiki/Infratrochlear_ner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Zygomatic_nerve" TargetMode="External"/><Relationship Id="rId11" Type="http://schemas.openxmlformats.org/officeDocument/2006/relationships/hyperlink" Target="http://en.wikipedia.org/wiki/Long_ciliary_ner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Posterior_ethmoidal_nerve" TargetMode="External"/><Relationship Id="rId4" Type="http://schemas.openxmlformats.org/officeDocument/2006/relationships/settings" Target="settings.xml"/><Relationship Id="rId9" Type="http://schemas.openxmlformats.org/officeDocument/2006/relationships/hyperlink" Target="http://en.wikipedia.org/wiki/Posterior_superior_alveolar_nerv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F080E-A549-43B5-930D-2D4B0EE9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3628</Words>
  <Characters>20685</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2013-11-01T17:04:00Z</dcterms:created>
  <dcterms:modified xsi:type="dcterms:W3CDTF">2013-11-02T10:32:00Z</dcterms:modified>
</cp:coreProperties>
</file>