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9D" w:rsidRDefault="0039406D">
      <w:r>
        <w:t>The equipment (</w:t>
      </w:r>
      <w:proofErr w:type="spellStart"/>
      <w:r>
        <w:t>armantarium</w:t>
      </w:r>
      <w:proofErr w:type="spellEnd"/>
      <w:r>
        <w:t xml:space="preserve">) for administration </w:t>
      </w:r>
    </w:p>
    <w:p w:rsidR="0039406D" w:rsidRDefault="0039406D">
      <w:r>
        <w:t xml:space="preserve">The equipment for administration of </w:t>
      </w:r>
      <w:proofErr w:type="spellStart"/>
      <w:r>
        <w:t>L.a</w:t>
      </w:r>
      <w:proofErr w:type="spellEnd"/>
      <w:r>
        <w:t xml:space="preserve"> </w:t>
      </w:r>
    </w:p>
    <w:p w:rsidR="0039406D" w:rsidRDefault="0039406D">
      <w:r>
        <w:t>Syringes</w:t>
      </w:r>
      <w:proofErr w:type="gramStart"/>
      <w:r>
        <w:t>:</w:t>
      </w:r>
      <w:proofErr w:type="gramEnd"/>
      <w:r>
        <w:br/>
        <w:t xml:space="preserve">consists of barrel </w:t>
      </w:r>
      <w:r w:rsidR="00F759D7">
        <w:t xml:space="preserve">(body) </w:t>
      </w:r>
      <w:r>
        <w:t xml:space="preserve">and piston (plunger) attached to it from one end and a needle adapter (screw hub or </w:t>
      </w:r>
      <w:r w:rsidR="007E0C3C">
        <w:t>convertible</w:t>
      </w:r>
      <w:r>
        <w:t xml:space="preserve"> tip) on the other end to which the double ended needle is fixed</w:t>
      </w:r>
      <w:r w:rsidR="007E0C3C">
        <w:t>.</w:t>
      </w:r>
    </w:p>
    <w:p w:rsidR="00683F47" w:rsidRDefault="00683F47">
      <w:r>
        <w:rPr>
          <w:noProof/>
        </w:rPr>
        <w:drawing>
          <wp:inline distT="0" distB="0" distL="0" distR="0">
            <wp:extent cx="4324350" cy="3352800"/>
            <wp:effectExtent l="0" t="0" r="0" b="0"/>
            <wp:docPr id="2" name="Picture 2" descr="http://helid.digicollection.org/documents/s2979e/p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lid.digicollection.org/documents/s2979e/p03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0" cy="3352800"/>
                    </a:xfrm>
                    <a:prstGeom prst="rect">
                      <a:avLst/>
                    </a:prstGeom>
                    <a:noFill/>
                    <a:ln>
                      <a:noFill/>
                    </a:ln>
                  </pic:spPr>
                </pic:pic>
              </a:graphicData>
            </a:graphic>
          </wp:inline>
        </w:drawing>
      </w:r>
    </w:p>
    <w:p w:rsidR="00683F47" w:rsidRDefault="00683F47">
      <w:r>
        <w:t>Types of dental syringes:</w:t>
      </w:r>
    </w:p>
    <w:p w:rsidR="00683F47" w:rsidRDefault="00683F47" w:rsidP="00683F47">
      <w:pPr>
        <w:pStyle w:val="ListParagraph"/>
        <w:numPr>
          <w:ilvl w:val="0"/>
          <w:numId w:val="1"/>
        </w:numPr>
      </w:pPr>
      <w:r>
        <w:t>Non-disposable:</w:t>
      </w:r>
    </w:p>
    <w:p w:rsidR="006B47E1" w:rsidRDefault="00683F47" w:rsidP="006B47E1">
      <w:pPr>
        <w:pStyle w:val="ListParagraph"/>
        <w:numPr>
          <w:ilvl w:val="0"/>
          <w:numId w:val="6"/>
        </w:numPr>
      </w:pPr>
      <w:r>
        <w:t>Breech – loading cartridge syringe:</w:t>
      </w:r>
    </w:p>
    <w:p w:rsidR="00683F47" w:rsidRDefault="006B47E1" w:rsidP="006B47E1">
      <w:pPr>
        <w:ind w:left="360"/>
      </w:pPr>
      <w:r>
        <w:t xml:space="preserve"> **The term Breech loading involves that the cartridge is inserted into the barrel from the side.</w:t>
      </w:r>
    </w:p>
    <w:p w:rsidR="006B47E1" w:rsidRDefault="006B47E1" w:rsidP="006B47E1">
      <w:r>
        <w:t xml:space="preserve">The first type is </w:t>
      </w:r>
    </w:p>
    <w:p w:rsidR="00683F47" w:rsidRDefault="00683F47" w:rsidP="00683F47">
      <w:pPr>
        <w:pStyle w:val="ListParagraph"/>
        <w:numPr>
          <w:ilvl w:val="0"/>
          <w:numId w:val="5"/>
        </w:numPr>
      </w:pPr>
      <w:r>
        <w:t xml:space="preserve">Breech loading , metallic </w:t>
      </w:r>
      <w:r w:rsidR="006B47E1">
        <w:t>(</w:t>
      </w:r>
      <w:proofErr w:type="spellStart"/>
      <w:r w:rsidR="006B47E1">
        <w:t>aut</w:t>
      </w:r>
      <w:r>
        <w:t>o</w:t>
      </w:r>
      <w:r w:rsidR="006B47E1">
        <w:t>clavable</w:t>
      </w:r>
      <w:proofErr w:type="spellEnd"/>
      <w:r w:rsidR="006B47E1">
        <w:t>) o</w:t>
      </w:r>
      <w:r>
        <w:t>r plastic</w:t>
      </w:r>
      <w:r w:rsidR="006B47E1">
        <w:t xml:space="preserve"> (disposable)</w:t>
      </w:r>
      <w:r>
        <w:t>:</w:t>
      </w:r>
    </w:p>
    <w:p w:rsidR="006B47E1" w:rsidRDefault="00683F47" w:rsidP="006B47E1">
      <w:pPr>
        <w:pStyle w:val="ListParagraph"/>
      </w:pPr>
      <w:r>
        <w:t xml:space="preserve">Cartridge type </w:t>
      </w:r>
      <w:proofErr w:type="gramStart"/>
      <w:r>
        <w:t>aspirating ,</w:t>
      </w:r>
      <w:proofErr w:type="gramEnd"/>
      <w:r>
        <w:t xml:space="preserve"> non-aspirating cartridges are no longer being used in dentistry</w:t>
      </w:r>
    </w:p>
    <w:p w:rsidR="006B47E1" w:rsidRDefault="006B47E1" w:rsidP="006B47E1">
      <w:pPr>
        <w:pStyle w:val="ListParagraph"/>
      </w:pPr>
    </w:p>
    <w:p w:rsidR="00D43A07" w:rsidRDefault="00D43A07" w:rsidP="006B47E1"/>
    <w:p w:rsidR="00D43A07" w:rsidRDefault="00D43A07" w:rsidP="006B47E1"/>
    <w:p w:rsidR="00683F47" w:rsidRDefault="006B47E1" w:rsidP="006B47E1">
      <w:r>
        <w:t>And the second type</w:t>
      </w:r>
      <w:r w:rsidR="00683F47">
        <w:t xml:space="preserve">  </w:t>
      </w:r>
    </w:p>
    <w:p w:rsidR="006B47E1" w:rsidRDefault="006B47E1" w:rsidP="006B47E1">
      <w:pPr>
        <w:pStyle w:val="ListParagraph"/>
        <w:numPr>
          <w:ilvl w:val="0"/>
          <w:numId w:val="5"/>
        </w:numPr>
      </w:pPr>
      <w:r>
        <w:lastRenderedPageBreak/>
        <w:t>Breech loading metallic:</w:t>
      </w:r>
    </w:p>
    <w:p w:rsidR="006B47E1" w:rsidRDefault="006B47E1" w:rsidP="005728C3">
      <w:pPr>
        <w:pStyle w:val="ListParagraph"/>
      </w:pPr>
      <w:proofErr w:type="gramStart"/>
      <w:r>
        <w:t xml:space="preserve">Cartridge type </w:t>
      </w:r>
      <w:r w:rsidRPr="005728C3">
        <w:rPr>
          <w:b/>
          <w:bCs/>
          <w:sz w:val="28"/>
          <w:szCs w:val="28"/>
        </w:rPr>
        <w:t>self</w:t>
      </w:r>
      <w:r>
        <w:t>-</w:t>
      </w:r>
      <w:r w:rsidR="005728C3">
        <w:t>aspirating,</w:t>
      </w:r>
      <w:r>
        <w:t xml:space="preserve"> much more complex and expensive than </w:t>
      </w:r>
      <w:r w:rsidR="005728C3">
        <w:t>aspirating.</w:t>
      </w:r>
      <w:proofErr w:type="gramEnd"/>
      <w:r w:rsidR="005728C3">
        <w:t xml:space="preserve"> Depends on the rebound</w:t>
      </w:r>
      <w:r w:rsidR="00D43A07">
        <w:t xml:space="preserve"> </w:t>
      </w:r>
      <w:r w:rsidR="005728C3">
        <w:t>, it</w:t>
      </w:r>
      <w:r w:rsidR="00D43A07">
        <w:t xml:space="preserve"> use</w:t>
      </w:r>
      <w:r w:rsidR="005728C3">
        <w:t>s</w:t>
      </w:r>
      <w:r w:rsidR="00D43A07">
        <w:t xml:space="preserve"> the elasticity of the rubber diaphragm in the cartridge to obtain the required negative pressure </w:t>
      </w:r>
      <w:r w:rsidR="005728C3">
        <w:t>alone, the</w:t>
      </w:r>
      <w:r w:rsidR="00D43A07">
        <w:t xml:space="preserve"> diaphragm rest on metal projection inside the syringe that direct the needle into the car</w:t>
      </w:r>
      <w:r w:rsidR="005728C3">
        <w:t xml:space="preserve">tridge, in other words it builds up </w:t>
      </w:r>
      <w:proofErr w:type="spellStart"/>
      <w:r w:rsidR="005728C3">
        <w:t>it’s</w:t>
      </w:r>
      <w:proofErr w:type="spellEnd"/>
      <w:r w:rsidR="005728C3">
        <w:t xml:space="preserve"> own negative pressure.</w:t>
      </w:r>
    </w:p>
    <w:p w:rsidR="00D43A07" w:rsidRDefault="00D43A07" w:rsidP="006B47E1">
      <w:pPr>
        <w:pStyle w:val="ListParagraph"/>
      </w:pPr>
    </w:p>
    <w:p w:rsidR="0010016A" w:rsidRDefault="0010016A" w:rsidP="006B47E1">
      <w:pPr>
        <w:pStyle w:val="ListParagraph"/>
      </w:pPr>
      <w:r>
        <w:t xml:space="preserve">When we want to do a nerve block we must do aspiration before, if we used the primitive needle and applied negative versus positive </w:t>
      </w:r>
      <w:proofErr w:type="gramStart"/>
      <w:r>
        <w:t>pressure(</w:t>
      </w:r>
      <w:proofErr w:type="gramEnd"/>
      <w:r>
        <w:t>take blood into the cartridge) and had blood in the cartridge we stop and change the place of the needle if no blood was seen we continue and give the L.A, technology provided us with self-aspirating needle , this needle know by itself if it is in a pore of a vessel or if it is in the right place)</w:t>
      </w:r>
      <w:r w:rsidR="00D10456">
        <w:t xml:space="preserve"> </w:t>
      </w:r>
    </w:p>
    <w:p w:rsidR="00D10456" w:rsidRDefault="00D10456" w:rsidP="006B47E1">
      <w:pPr>
        <w:pStyle w:val="ListParagraph"/>
      </w:pPr>
      <w:r>
        <w:t>Some short people face problems with aspirating needle as it is all about using the thumb rest and thumb so they can use the self-aspirating.</w:t>
      </w:r>
    </w:p>
    <w:p w:rsidR="00D10456" w:rsidRDefault="00D10456" w:rsidP="006B47E1">
      <w:pPr>
        <w:pStyle w:val="ListParagraph"/>
      </w:pPr>
    </w:p>
    <w:p w:rsidR="00683F47" w:rsidRDefault="00A11CDB" w:rsidP="006B47E1">
      <w:pPr>
        <w:pStyle w:val="ListParagraph"/>
        <w:numPr>
          <w:ilvl w:val="0"/>
          <w:numId w:val="6"/>
        </w:numPr>
      </w:pPr>
      <w:r>
        <w:t>Top-</w:t>
      </w:r>
      <w:r w:rsidR="006B47E1">
        <w:t>loading cartridge syringe:</w:t>
      </w:r>
    </w:p>
    <w:p w:rsidR="005C30F5" w:rsidRDefault="006B47E1" w:rsidP="005C30F5">
      <w:pPr>
        <w:pStyle w:val="ListParagraph"/>
      </w:pPr>
      <w:r>
        <w:t xml:space="preserve">You break a joint and insert the </w:t>
      </w:r>
      <w:proofErr w:type="gramStart"/>
      <w:r>
        <w:t>cartridge,</w:t>
      </w:r>
      <w:proofErr w:type="gramEnd"/>
      <w:r>
        <w:t xml:space="preserve"> the cartridge is inserted into the barrel from the end opposite to the needle hub.</w:t>
      </w:r>
    </w:p>
    <w:p w:rsidR="005C30F5" w:rsidRDefault="005C30F5" w:rsidP="002B112A"/>
    <w:p w:rsidR="005C30F5" w:rsidRDefault="002B112A" w:rsidP="005C30F5">
      <w:pPr>
        <w:pStyle w:val="ListParagraph"/>
        <w:numPr>
          <w:ilvl w:val="0"/>
          <w:numId w:val="5"/>
        </w:numPr>
      </w:pPr>
      <w:r>
        <w:t xml:space="preserve">More info about the </w:t>
      </w:r>
      <w:r w:rsidR="005C30F5">
        <w:t>Aspirating syringe type</w:t>
      </w:r>
      <w:r>
        <w:t>:</w:t>
      </w:r>
    </w:p>
    <w:p w:rsidR="005C30F5" w:rsidRDefault="0010016A" w:rsidP="005C30F5">
      <w:pPr>
        <w:pStyle w:val="ListParagraph"/>
        <w:numPr>
          <w:ilvl w:val="0"/>
          <w:numId w:val="5"/>
        </w:numPr>
      </w:pPr>
      <w:r>
        <w:t xml:space="preserve">Has </w:t>
      </w:r>
      <w:r w:rsidR="002B112A">
        <w:t>a device named</w:t>
      </w:r>
      <w:r>
        <w:t xml:space="preserve"> harpoo</w:t>
      </w:r>
      <w:r w:rsidR="002B112A">
        <w:t>n</w:t>
      </w:r>
      <w:r w:rsidR="005728C3">
        <w:t xml:space="preserve"> (check the drawing in the </w:t>
      </w:r>
      <w:r w:rsidR="005728C3" w:rsidRPr="005728C3">
        <w:rPr>
          <w:b/>
          <w:bCs/>
        </w:rPr>
        <w:t>next</w:t>
      </w:r>
      <w:r w:rsidR="005728C3">
        <w:t xml:space="preserve"> page)</w:t>
      </w:r>
      <w:r>
        <w:t xml:space="preserve"> which is attached to the </w:t>
      </w:r>
      <w:r w:rsidR="00C808E1">
        <w:t xml:space="preserve">end of the </w:t>
      </w:r>
      <w:r>
        <w:t>piston</w:t>
      </w:r>
      <w:r w:rsidR="00C808E1">
        <w:t xml:space="preserve"> (plunger)</w:t>
      </w:r>
      <w:r>
        <w:t xml:space="preserve"> &amp; is used to penetrate the thick stopper of the cartridge.</w:t>
      </w:r>
      <w:r w:rsidR="005B4DD2">
        <w:t xml:space="preserve"> The other side of the cartridge is called the</w:t>
      </w:r>
      <w:r w:rsidR="002B112A">
        <w:t xml:space="preserve"> Aluminum </w:t>
      </w:r>
      <w:r w:rsidR="005728C3">
        <w:t>cap diaphragm</w:t>
      </w:r>
      <w:r w:rsidR="002B112A">
        <w:t xml:space="preserve"> </w:t>
      </w:r>
      <w:r w:rsidR="005B4DD2">
        <w:t xml:space="preserve">that </w:t>
      </w:r>
      <w:r w:rsidR="002B112A">
        <w:t>goes towards the side with the needle</w:t>
      </w:r>
      <w:r w:rsidR="005B4DD2">
        <w:t>.</w:t>
      </w:r>
    </w:p>
    <w:p w:rsidR="0010016A" w:rsidRDefault="0010016A" w:rsidP="005C30F5">
      <w:pPr>
        <w:pStyle w:val="ListParagraph"/>
        <w:numPr>
          <w:ilvl w:val="0"/>
          <w:numId w:val="5"/>
        </w:numPr>
      </w:pPr>
      <w:r>
        <w:t xml:space="preserve">Positive </w:t>
      </w:r>
      <w:r w:rsidR="002B112A">
        <w:t>pres</w:t>
      </w:r>
      <w:r w:rsidR="00016437">
        <w:t>sure applied</w:t>
      </w:r>
      <w:r>
        <w:t xml:space="preserve"> to the </w:t>
      </w:r>
      <w:r w:rsidR="005728C3">
        <w:t>piston, to</w:t>
      </w:r>
      <w:r>
        <w:t xml:space="preserve"> force</w:t>
      </w:r>
      <w:r w:rsidR="005728C3">
        <w:t xml:space="preserve"> the needle through the tissue or </w:t>
      </w:r>
      <w:r>
        <w:t xml:space="preserve">the local anesthetic into the needle </w:t>
      </w:r>
      <w:r w:rsidR="005728C3">
        <w:t>lumen.</w:t>
      </w:r>
    </w:p>
    <w:p w:rsidR="00016437" w:rsidRDefault="00016437" w:rsidP="005C30F5">
      <w:pPr>
        <w:pStyle w:val="ListParagraph"/>
        <w:numPr>
          <w:ilvl w:val="0"/>
          <w:numId w:val="5"/>
        </w:numPr>
      </w:pPr>
      <w:r>
        <w:t>Negative pressure will force the blood from the blood vessel into the needle lumen then it will appear the cartridge.</w:t>
      </w:r>
      <w:r w:rsidR="004E5C2C">
        <w:t xml:space="preserve"> </w:t>
      </w:r>
    </w:p>
    <w:p w:rsidR="004E5C2C" w:rsidRDefault="004E5C2C" w:rsidP="005C30F5">
      <w:pPr>
        <w:pStyle w:val="ListParagraph"/>
        <w:numPr>
          <w:ilvl w:val="0"/>
          <w:numId w:val="5"/>
        </w:numPr>
      </w:pPr>
      <w:r>
        <w:t xml:space="preserve">First </w:t>
      </w:r>
      <w:r w:rsidR="005728C3">
        <w:t>yo</w:t>
      </w:r>
      <w:r>
        <w:t xml:space="preserve">u </w:t>
      </w:r>
      <w:r w:rsidR="005728C3">
        <w:t>have</w:t>
      </w:r>
      <w:r>
        <w:t xml:space="preserve"> to do a small positive pressure then a </w:t>
      </w:r>
      <w:r w:rsidR="005728C3">
        <w:t>negative one</w:t>
      </w:r>
      <w:r>
        <w:t xml:space="preserve"> to check if you’re inside a blood vessel.</w:t>
      </w:r>
    </w:p>
    <w:p w:rsidR="00302F1F" w:rsidRDefault="005728C3" w:rsidP="00302F1F">
      <w:pPr>
        <w:pStyle w:val="ListParagraph"/>
      </w:pPr>
      <w:r>
        <w:rPr>
          <w:noProof/>
        </w:rPr>
        <mc:AlternateContent>
          <mc:Choice Requires="wps">
            <w:drawing>
              <wp:anchor distT="0" distB="0" distL="114300" distR="114300" simplePos="0" relativeHeight="251661312" behindDoc="0" locked="0" layoutInCell="1" allowOverlap="1">
                <wp:simplePos x="0" y="0"/>
                <wp:positionH relativeFrom="column">
                  <wp:posOffset>2152650</wp:posOffset>
                </wp:positionH>
                <wp:positionV relativeFrom="paragraph">
                  <wp:posOffset>1057275</wp:posOffset>
                </wp:positionV>
                <wp:extent cx="514350" cy="828675"/>
                <wp:effectExtent l="38100" t="38100" r="19050"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514350" cy="8286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9.5pt;margin-top:83.25pt;width:40.5pt;height:65.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" strokecolor="black [3213]">
                <v:stroke endarrow="open"/>
              </v:shape>
            </w:pict>
          </mc:Fallback>
        </mc:AlternateContent>
      </w:r>
      <w:r w:rsidR="00125D1F">
        <w:rPr>
          <w:noProof/>
        </w:rPr>
        <w:drawing>
          <wp:inline distT="0" distB="0" distL="0" distR="0" wp14:anchorId="1AB5106A" wp14:editId="2F437DF6">
            <wp:extent cx="3810000" cy="1695450"/>
            <wp:effectExtent l="0" t="0" r="0" b="0"/>
            <wp:docPr id="3" name="Picture 3" descr="http://img.tfd.com/mk/S/X2604-S-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tfd.com/mk/S/X2604-S-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695450"/>
                    </a:xfrm>
                    <a:prstGeom prst="rect">
                      <a:avLst/>
                    </a:prstGeom>
                    <a:noFill/>
                    <a:ln>
                      <a:noFill/>
                    </a:ln>
                  </pic:spPr>
                </pic:pic>
              </a:graphicData>
            </a:graphic>
          </wp:inline>
        </w:drawing>
      </w:r>
    </w:p>
    <w:p w:rsidR="00683F47" w:rsidRDefault="005728C3" w:rsidP="00016437">
      <w:r>
        <w:rPr>
          <w:noProof/>
        </w:rPr>
        <w:lastRenderedPageBreak/>
        <mc:AlternateContent>
          <mc:Choice Requires="wps">
            <w:drawing>
              <wp:anchor distT="0" distB="0" distL="114300" distR="114300" simplePos="0" relativeHeight="251660288" behindDoc="0" locked="0" layoutInCell="1" allowOverlap="1" wp14:anchorId="30CC2707" wp14:editId="2301F224">
                <wp:simplePos x="0" y="0"/>
                <wp:positionH relativeFrom="column">
                  <wp:posOffset>2543175</wp:posOffset>
                </wp:positionH>
                <wp:positionV relativeFrom="paragraph">
                  <wp:posOffset>135255</wp:posOffset>
                </wp:positionV>
                <wp:extent cx="1304925" cy="3333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3049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2F1F" w:rsidRDefault="00302F1F">
                            <w:proofErr w:type="gramStart"/>
                            <w:r>
                              <w:t>harpoon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0.25pt;margin-top:10.65pt;width:102.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" fillcolor="white [3201]" strokeweight=".5pt">
                <v:textbox>
                  <w:txbxContent>
                    <w:p w:rsidR="00302F1F" w:rsidRDefault="00302F1F">
                      <w:r>
                        <w:t>harpoon</w:t>
                      </w:r>
                    </w:p>
                  </w:txbxContent>
                </v:textbox>
              </v:shape>
            </w:pict>
          </mc:Fallback>
        </mc:AlternateContent>
      </w:r>
    </w:p>
    <w:p w:rsidR="00016437" w:rsidRDefault="00016437" w:rsidP="00016437"/>
    <w:p w:rsidR="00016437" w:rsidRDefault="00016437" w:rsidP="00016437"/>
    <w:p w:rsidR="00016437" w:rsidRDefault="00016437" w:rsidP="00016437"/>
    <w:p w:rsidR="008304F4" w:rsidRDefault="008304F4" w:rsidP="008304F4">
      <w:pPr>
        <w:pStyle w:val="ListParagraph"/>
        <w:numPr>
          <w:ilvl w:val="0"/>
          <w:numId w:val="1"/>
        </w:numPr>
      </w:pPr>
      <w:r>
        <w:t>Pressure syringes:</w:t>
      </w:r>
    </w:p>
    <w:p w:rsidR="008304F4" w:rsidRDefault="008304F4" w:rsidP="008304F4">
      <w:pPr>
        <w:ind w:left="360"/>
      </w:pPr>
      <w:r>
        <w:t xml:space="preserve">Needs more </w:t>
      </w:r>
      <w:proofErr w:type="gramStart"/>
      <w:r>
        <w:t>pressure.</w:t>
      </w:r>
      <w:proofErr w:type="gramEnd"/>
    </w:p>
    <w:p w:rsidR="008304F4" w:rsidRDefault="008304F4" w:rsidP="008304F4">
      <w:pPr>
        <w:ind w:left="360"/>
      </w:pPr>
      <w:proofErr w:type="gramStart"/>
      <w:r>
        <w:t>It’s</w:t>
      </w:r>
      <w:proofErr w:type="gramEnd"/>
      <w:r>
        <w:t xml:space="preserve"> size used to be large but know small.</w:t>
      </w:r>
    </w:p>
    <w:p w:rsidR="008304F4" w:rsidRDefault="008304F4" w:rsidP="008304F4">
      <w:pPr>
        <w:ind w:left="360"/>
      </w:pPr>
      <w:proofErr w:type="gramStart"/>
      <w:r>
        <w:t>they</w:t>
      </w:r>
      <w:proofErr w:type="gramEnd"/>
      <w:r>
        <w:t xml:space="preserve"> completely enclose the glass cartridge there by protecting the patient from cartridge shutters (Because there is excess pressure high chance for fracture)</w:t>
      </w:r>
    </w:p>
    <w:p w:rsidR="008304F4" w:rsidRDefault="008304F4" w:rsidP="008304F4">
      <w:pPr>
        <w:ind w:left="360"/>
      </w:pPr>
      <w:r>
        <w:t xml:space="preserve">They may be required for use only for PDL injections or intra </w:t>
      </w:r>
      <w:proofErr w:type="spellStart"/>
      <w:r>
        <w:t>legamental</w:t>
      </w:r>
      <w:proofErr w:type="spellEnd"/>
      <w:r>
        <w:t xml:space="preserve"> anesthesia.</w:t>
      </w:r>
    </w:p>
    <w:p w:rsidR="008304F4" w:rsidRDefault="008304F4" w:rsidP="008304F4">
      <w:pPr>
        <w:ind w:left="360"/>
      </w:pPr>
      <w:proofErr w:type="gramStart"/>
      <w:r>
        <w:t>3)disposable</w:t>
      </w:r>
      <w:proofErr w:type="gramEnd"/>
      <w:r>
        <w:t xml:space="preserve"> syringes :</w:t>
      </w:r>
    </w:p>
    <w:p w:rsidR="008304F4" w:rsidRDefault="008304F4" w:rsidP="008304F4">
      <w:pPr>
        <w:ind w:left="360"/>
      </w:pPr>
      <w:r>
        <w:t xml:space="preserve">For irrigation, taking blood or </w:t>
      </w:r>
      <w:proofErr w:type="gramStart"/>
      <w:r>
        <w:t>iv</w:t>
      </w:r>
      <w:proofErr w:type="gramEnd"/>
      <w:r>
        <w:t>.</w:t>
      </w:r>
    </w:p>
    <w:p w:rsidR="00783ADE" w:rsidRDefault="00783ADE" w:rsidP="00450E91">
      <w:pPr>
        <w:ind w:left="360"/>
      </w:pPr>
      <w:r>
        <w:t xml:space="preserve">Sometimes you don’t have a syringe and u need to administer local…U can do it with them….the local anesthetic solution is in a box with a certain concentration you withdraw a certain volume using this syringe  (try to match the conc. </w:t>
      </w:r>
      <w:proofErr w:type="gramStart"/>
      <w:r>
        <w:t>With the vol.)</w:t>
      </w:r>
      <w:proofErr w:type="gramEnd"/>
      <w:r>
        <w:t xml:space="preserve"> </w:t>
      </w:r>
      <w:proofErr w:type="gramStart"/>
      <w:r>
        <w:t>and</w:t>
      </w:r>
      <w:proofErr w:type="gramEnd"/>
      <w:r>
        <w:t xml:space="preserve"> then administer it.</w:t>
      </w:r>
    </w:p>
    <w:p w:rsidR="00423313" w:rsidRDefault="00783ADE" w:rsidP="00423313">
      <w:pPr>
        <w:ind w:left="360"/>
      </w:pPr>
      <w:r>
        <w:t>Safety plus = ultra-</w:t>
      </w:r>
      <w:r w:rsidR="00423313">
        <w:t>safety plus</w:t>
      </w:r>
      <w:r>
        <w:t xml:space="preserve"> syringes </w:t>
      </w:r>
      <w:r w:rsidR="0036479D">
        <w:t>(as in the picture below)</w:t>
      </w:r>
      <w:r>
        <w:t>…very expensive</w:t>
      </w:r>
      <w:r w:rsidR="00423313">
        <w:t>…more complex</w:t>
      </w:r>
      <w:r>
        <w:t>…</w:t>
      </w:r>
      <w:r w:rsidR="00423313">
        <w:t xml:space="preserve">their special characteristic is that the moment you finish injection and then bring it outside the patient mouth…it’ll close automatically </w:t>
      </w:r>
      <w:r w:rsidR="00423313">
        <w:t xml:space="preserve">or it has plunger on the side held by your finger&gt;&gt;&gt;so that when u finish, u release </w:t>
      </w:r>
      <w:proofErr w:type="spellStart"/>
      <w:r w:rsidR="00423313">
        <w:t>ur</w:t>
      </w:r>
      <w:proofErr w:type="spellEnd"/>
      <w:r w:rsidR="00423313">
        <w:t xml:space="preserve"> finger and the plunger closes on.</w:t>
      </w:r>
      <w:r w:rsidR="00423313">
        <w:t xml:space="preserve"> </w:t>
      </w:r>
      <w:proofErr w:type="gramStart"/>
      <w:r w:rsidR="00423313">
        <w:t>Needle sheathed and ready for use.</w:t>
      </w:r>
      <w:proofErr w:type="gramEnd"/>
      <w:r w:rsidR="00423313">
        <w:t xml:space="preserve"> Mostly, it’s </w:t>
      </w:r>
      <w:proofErr w:type="spellStart"/>
      <w:r w:rsidR="00423313">
        <w:t>diposable</w:t>
      </w:r>
      <w:proofErr w:type="spellEnd"/>
      <w:r w:rsidR="00423313">
        <w:t>.</w:t>
      </w:r>
    </w:p>
    <w:p w:rsidR="00423313" w:rsidRDefault="00423313" w:rsidP="00423313">
      <w:pPr>
        <w:ind w:left="360"/>
      </w:pPr>
      <w:r>
        <w:t xml:space="preserve"> SO they don’t have needle stick injury.</w:t>
      </w:r>
    </w:p>
    <w:p w:rsidR="00423313" w:rsidRDefault="00423313" w:rsidP="00423313">
      <w:pPr>
        <w:ind w:left="360"/>
      </w:pPr>
      <w:r>
        <w:rPr>
          <w:noProof/>
        </w:rPr>
        <w:drawing>
          <wp:inline distT="0" distB="0" distL="0" distR="0" wp14:anchorId="575010A0" wp14:editId="359AB25A">
            <wp:extent cx="4762500" cy="2162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62500" cy="2162175"/>
                    </a:xfrm>
                    <a:prstGeom prst="rect">
                      <a:avLst/>
                    </a:prstGeom>
                  </pic:spPr>
                </pic:pic>
              </a:graphicData>
            </a:graphic>
          </wp:inline>
        </w:drawing>
      </w:r>
    </w:p>
    <w:p w:rsidR="00423313" w:rsidRDefault="0036479D" w:rsidP="00423313">
      <w:pPr>
        <w:ind w:left="360"/>
      </w:pPr>
      <w:r>
        <w:lastRenderedPageBreak/>
        <w:t xml:space="preserve">-Jet injector syringe = </w:t>
      </w:r>
      <w:proofErr w:type="spellStart"/>
      <w:r>
        <w:t>Jault</w:t>
      </w:r>
      <w:proofErr w:type="spellEnd"/>
      <w:r>
        <w:t xml:space="preserve"> injector = for patients with phobia. Looks like a pencil (picture below). </w:t>
      </w:r>
      <w:proofErr w:type="gramStart"/>
      <w:r>
        <w:t xml:space="preserve">Administers local through holes (just like the </w:t>
      </w:r>
      <w:proofErr w:type="spellStart"/>
      <w:r>
        <w:t>springers</w:t>
      </w:r>
      <w:proofErr w:type="spellEnd"/>
      <w:r>
        <w:t xml:space="preserve"> used in agriculture).</w:t>
      </w:r>
      <w:proofErr w:type="gramEnd"/>
      <w:r>
        <w:t xml:space="preserve"> </w:t>
      </w:r>
      <w:r w:rsidRPr="0036479D">
        <w:rPr>
          <w:b/>
          <w:bCs/>
        </w:rPr>
        <w:t xml:space="preserve">No </w:t>
      </w:r>
      <w:r>
        <w:t xml:space="preserve">needle. By Exerting pressure against tissues + the holes&gt;&gt; this will push the local inside. Better than topical but step before needle… u need to exert more </w:t>
      </w:r>
      <w:proofErr w:type="spellStart"/>
      <w:r>
        <w:t>jault</w:t>
      </w:r>
      <w:proofErr w:type="spellEnd"/>
      <w:r>
        <w:t xml:space="preserve"> (pressure) on a certain area.</w:t>
      </w:r>
    </w:p>
    <w:p w:rsidR="0036479D" w:rsidRDefault="0036479D" w:rsidP="00423313">
      <w:pPr>
        <w:ind w:left="360"/>
      </w:pPr>
      <w:r>
        <w:rPr>
          <w:noProof/>
        </w:rPr>
        <w:drawing>
          <wp:inline distT="0" distB="0" distL="0" distR="0" wp14:anchorId="6FC23A05" wp14:editId="0938D3E5">
            <wp:extent cx="2438400" cy="243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38400" cy="2438400"/>
                    </a:xfrm>
                    <a:prstGeom prst="rect">
                      <a:avLst/>
                    </a:prstGeom>
                  </pic:spPr>
                </pic:pic>
              </a:graphicData>
            </a:graphic>
          </wp:inline>
        </w:drawing>
      </w:r>
    </w:p>
    <w:p w:rsidR="00CC7579" w:rsidRDefault="00CC7579" w:rsidP="00423313">
      <w:pPr>
        <w:ind w:left="360"/>
      </w:pPr>
    </w:p>
    <w:p w:rsidR="00CC7579" w:rsidRDefault="00CC7579" w:rsidP="00423313">
      <w:pPr>
        <w:ind w:left="360"/>
      </w:pPr>
      <w:r>
        <w:t xml:space="preserve">*ADA criteria for syringes: </w:t>
      </w:r>
    </w:p>
    <w:p w:rsidR="00CC7579" w:rsidRDefault="00CC7579" w:rsidP="00CC7579">
      <w:pPr>
        <w:ind w:left="360"/>
      </w:pPr>
      <w:r>
        <w:t>-Durable, &amp; tolerate sterilization unless they are disposable.</w:t>
      </w:r>
    </w:p>
    <w:p w:rsidR="00CC7579" w:rsidRDefault="00CC7579" w:rsidP="00450E91">
      <w:pPr>
        <w:ind w:left="360"/>
      </w:pPr>
      <w:r>
        <w:t xml:space="preserve">-They should load a variety of </w:t>
      </w:r>
      <w:proofErr w:type="spellStart"/>
      <w:r>
        <w:t>carp</w:t>
      </w:r>
      <w:r w:rsidR="00450E91">
        <w:t>ule</w:t>
      </w:r>
      <w:r>
        <w:t>s</w:t>
      </w:r>
      <w:proofErr w:type="spellEnd"/>
      <w:r>
        <w:t xml:space="preserve"> and needles</w:t>
      </w:r>
    </w:p>
    <w:p w:rsidR="00CC7579" w:rsidRDefault="00CC7579" w:rsidP="00CC7579">
      <w:pPr>
        <w:ind w:left="360"/>
      </w:pPr>
      <w:r>
        <w:t xml:space="preserve">-They should be </w:t>
      </w:r>
      <w:proofErr w:type="spellStart"/>
      <w:r>
        <w:t>unexpensive</w:t>
      </w:r>
      <w:proofErr w:type="spellEnd"/>
      <w:r>
        <w:t>.</w:t>
      </w:r>
    </w:p>
    <w:p w:rsidR="00CC7579" w:rsidRDefault="00CC7579" w:rsidP="00CC7579">
      <w:pPr>
        <w:ind w:left="360"/>
      </w:pPr>
      <w:r>
        <w:t>-Lightweight &amp; simple use with one hand.</w:t>
      </w:r>
    </w:p>
    <w:p w:rsidR="00CC7579" w:rsidRDefault="00CC7579" w:rsidP="00CC7579">
      <w:pPr>
        <w:ind w:left="360"/>
      </w:pPr>
      <w:r>
        <w:t>-They should provide for effective aspiration.</w:t>
      </w:r>
    </w:p>
    <w:p w:rsidR="00CC7579" w:rsidRDefault="00CC7579" w:rsidP="00CC7579">
      <w:pPr>
        <w:ind w:left="360"/>
      </w:pPr>
    </w:p>
    <w:p w:rsidR="00CC7579" w:rsidRDefault="00CC7579" w:rsidP="00CC7579">
      <w:pPr>
        <w:ind w:left="360"/>
      </w:pPr>
      <w:r>
        <w:t xml:space="preserve">Beware sometimes needles are bent and wouldn’t enter properly into the </w:t>
      </w:r>
      <w:proofErr w:type="spellStart"/>
      <w:r>
        <w:t>diaphragm</w:t>
      </w:r>
      <w:proofErr w:type="gramStart"/>
      <w:r>
        <w:t>..and</w:t>
      </w:r>
      <w:proofErr w:type="spellEnd"/>
      <w:proofErr w:type="gramEnd"/>
      <w:r>
        <w:t xml:space="preserve"> then u come and apply excessive pressure and thus breaking the </w:t>
      </w:r>
      <w:proofErr w:type="spellStart"/>
      <w:r>
        <w:t>carpule</w:t>
      </w:r>
      <w:proofErr w:type="spellEnd"/>
      <w:r>
        <w:t>…happens a lot.</w:t>
      </w:r>
    </w:p>
    <w:p w:rsidR="00CC7579" w:rsidRDefault="00CC7579" w:rsidP="00CC7579">
      <w:pPr>
        <w:ind w:left="360"/>
      </w:pPr>
    </w:p>
    <w:p w:rsidR="00CC7579" w:rsidRDefault="00CC7579" w:rsidP="00CC7579">
      <w:pPr>
        <w:ind w:left="360"/>
      </w:pPr>
    </w:p>
    <w:p w:rsidR="00CC7579" w:rsidRDefault="00CC7579" w:rsidP="00CC7579">
      <w:pPr>
        <w:ind w:left="360"/>
      </w:pPr>
    </w:p>
    <w:p w:rsidR="00CC7579" w:rsidRDefault="00CC7579" w:rsidP="00CC7579">
      <w:pPr>
        <w:ind w:left="360"/>
      </w:pPr>
    </w:p>
    <w:p w:rsidR="00CC7579" w:rsidRDefault="00CC7579" w:rsidP="00CC7579">
      <w:pPr>
        <w:ind w:left="360"/>
      </w:pPr>
    </w:p>
    <w:p w:rsidR="00CC7579" w:rsidRDefault="00CC7579" w:rsidP="00CC7579">
      <w:pPr>
        <w:ind w:left="360"/>
      </w:pPr>
      <w:r>
        <w:lastRenderedPageBreak/>
        <w:t>Needles:</w:t>
      </w:r>
    </w:p>
    <w:p w:rsidR="00CC7579" w:rsidRDefault="00CC7579" w:rsidP="00CC7579">
      <w:pPr>
        <w:ind w:left="360"/>
      </w:pPr>
      <w:r>
        <w:rPr>
          <w:noProof/>
        </w:rPr>
        <w:drawing>
          <wp:inline distT="0" distB="0" distL="0" distR="0" wp14:anchorId="419A649E" wp14:editId="5B12D5D7">
            <wp:extent cx="274320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43200" cy="2057400"/>
                    </a:xfrm>
                    <a:prstGeom prst="rect">
                      <a:avLst/>
                    </a:prstGeom>
                  </pic:spPr>
                </pic:pic>
              </a:graphicData>
            </a:graphic>
          </wp:inline>
        </w:drawing>
      </w:r>
    </w:p>
    <w:p w:rsidR="00CC7579" w:rsidRDefault="00CC7579" w:rsidP="00CC7579">
      <w:pPr>
        <w:ind w:left="360"/>
      </w:pPr>
      <w:r>
        <w:t>3 parts: Bevel – shank</w:t>
      </w:r>
      <w:r w:rsidR="00A271D4">
        <w:t xml:space="preserve"> – hub.</w:t>
      </w:r>
    </w:p>
    <w:p w:rsidR="00A271D4" w:rsidRDefault="00A271D4" w:rsidP="00CC7579">
      <w:pPr>
        <w:ind w:left="360"/>
      </w:pPr>
      <w:r>
        <w:t>Bevel has a wide knowledge behind it…manufacturers actually have many ideas of cross section</w:t>
      </w:r>
      <w:r w:rsidR="00450E91">
        <w:t>s</w:t>
      </w:r>
      <w:r>
        <w:t xml:space="preserve"> and size</w:t>
      </w:r>
      <w:r w:rsidR="00450E91">
        <w:t>s</w:t>
      </w:r>
      <w:r>
        <w:t xml:space="preserve"> of bevels…and it’s the part that penetrates tissues so they need to modify it </w:t>
      </w:r>
      <w:r w:rsidR="00450E91">
        <w:t xml:space="preserve">in </w:t>
      </w:r>
      <w:r>
        <w:t>a way to be most comfortable and least invasive.</w:t>
      </w:r>
    </w:p>
    <w:p w:rsidR="00450E91" w:rsidRDefault="00A271D4" w:rsidP="00CC7579">
      <w:pPr>
        <w:ind w:left="360"/>
      </w:pPr>
      <w:r>
        <w:t>Shank is related to length of needle</w:t>
      </w:r>
      <w:r w:rsidR="004B4379">
        <w:t xml:space="preserve"> (from bevel to hub) &amp; it forms the diameter and gauge (gauge: diameter of internal lumen of the needle &amp; </w:t>
      </w:r>
      <w:proofErr w:type="gramStart"/>
      <w:r w:rsidR="004B4379">
        <w:t>its</w:t>
      </w:r>
      <w:proofErr w:type="gramEnd"/>
      <w:r w:rsidR="004B4379">
        <w:t xml:space="preserve"> </w:t>
      </w:r>
      <w:r w:rsidR="004B4379" w:rsidRPr="004B4379">
        <w:rPr>
          <w:b/>
          <w:bCs/>
        </w:rPr>
        <w:t>reversibly</w:t>
      </w:r>
      <w:r w:rsidR="004B4379">
        <w:t xml:space="preserve"> related to number) So 30 G and 25</w:t>
      </w:r>
      <w:r w:rsidR="00450E91">
        <w:t xml:space="preserve">G </w:t>
      </w:r>
      <w:r w:rsidR="004B4379">
        <w:t>&gt;&gt;&gt; 25G is larger</w:t>
      </w:r>
      <w:r>
        <w:t>….</w:t>
      </w:r>
    </w:p>
    <w:p w:rsidR="00A271D4" w:rsidRDefault="00450E91" w:rsidP="00450E91">
      <w:r>
        <w:t xml:space="preserve">       </w:t>
      </w:r>
      <w:proofErr w:type="gramStart"/>
      <w:r>
        <w:t>I</w:t>
      </w:r>
      <w:r w:rsidR="00A271D4">
        <w:t xml:space="preserve">n infiltration </w:t>
      </w:r>
      <w:r>
        <w:t xml:space="preserve">use </w:t>
      </w:r>
      <w:r w:rsidR="00A271D4">
        <w:t>short needles &amp; in blocks</w:t>
      </w:r>
      <w:r>
        <w:t xml:space="preserve"> use</w:t>
      </w:r>
      <w:r w:rsidR="00A271D4">
        <w:t xml:space="preserve"> long needles.</w:t>
      </w:r>
      <w:proofErr w:type="gramEnd"/>
    </w:p>
    <w:p w:rsidR="00A271D4" w:rsidRDefault="00A271D4" w:rsidP="00CC7579">
      <w:pPr>
        <w:ind w:left="360"/>
      </w:pPr>
      <w:r>
        <w:t xml:space="preserve">Size of the face is important when administering local anesthesia because in certain cases the patient might get diplopia and blurred vision </w:t>
      </w:r>
      <w:r w:rsidR="004B4379">
        <w:t>but its temporary and reversible and the patient will panic</w:t>
      </w:r>
      <w:r w:rsidR="00450E91">
        <w:t>.</w:t>
      </w:r>
    </w:p>
    <w:p w:rsidR="004B4379" w:rsidRPr="00C40B30" w:rsidRDefault="004B4379" w:rsidP="00C40B30">
      <w:pPr>
        <w:ind w:left="360"/>
        <w:rPr>
          <w:b/>
          <w:bCs/>
        </w:rPr>
      </w:pPr>
      <w:r>
        <w:t xml:space="preserve">Hub: </w:t>
      </w:r>
      <w:proofErr w:type="gramStart"/>
      <w:r>
        <w:t>which will be set over the adapter.</w:t>
      </w:r>
      <w:proofErr w:type="gramEnd"/>
      <w:r>
        <w:t xml:space="preserve"> </w:t>
      </w:r>
      <w:r w:rsidRPr="00C40B30">
        <w:rPr>
          <w:b/>
          <w:bCs/>
        </w:rPr>
        <w:t xml:space="preserve">Never ever reach the hub during administering the local anesthesia because if u </w:t>
      </w:r>
      <w:proofErr w:type="gramStart"/>
      <w:r w:rsidRPr="00C40B30">
        <w:rPr>
          <w:b/>
          <w:bCs/>
        </w:rPr>
        <w:t>reach</w:t>
      </w:r>
      <w:proofErr w:type="gramEnd"/>
      <w:r w:rsidRPr="00C40B30">
        <w:rPr>
          <w:b/>
          <w:bCs/>
        </w:rPr>
        <w:t xml:space="preserve"> the hub, the needle </w:t>
      </w:r>
      <w:r w:rsidR="00C40B30" w:rsidRPr="00C40B30">
        <w:rPr>
          <w:b/>
          <w:bCs/>
        </w:rPr>
        <w:t>will</w:t>
      </w:r>
      <w:r w:rsidRPr="00C40B30">
        <w:rPr>
          <w:b/>
          <w:bCs/>
        </w:rPr>
        <w:t xml:space="preserve"> break or get a deflection</w:t>
      </w:r>
      <w:r w:rsidR="00C40B30" w:rsidRPr="00C40B30">
        <w:rPr>
          <w:b/>
          <w:bCs/>
        </w:rPr>
        <w:t>. Hub is the weakest portion of the needle.</w:t>
      </w:r>
    </w:p>
    <w:p w:rsidR="004B4379" w:rsidRDefault="004B4379" w:rsidP="004B4379">
      <w:pPr>
        <w:ind w:left="360"/>
      </w:pPr>
      <w:r>
        <w:t>Short needle in 20’s &amp; long needle in 30’s.</w:t>
      </w:r>
    </w:p>
    <w:p w:rsidR="004B4379" w:rsidRDefault="004B4379" w:rsidP="004B4379">
      <w:pPr>
        <w:ind w:left="360"/>
      </w:pPr>
      <w:r>
        <w:t xml:space="preserve">-Advantage of a smaller gauge 25 over </w:t>
      </w:r>
      <w:r w:rsidR="00C40B30">
        <w:t xml:space="preserve">27g or </w:t>
      </w:r>
      <w:r>
        <w:t>30g (smaller over larger):</w:t>
      </w:r>
    </w:p>
    <w:p w:rsidR="004B4379" w:rsidRDefault="004B4379" w:rsidP="004B4379">
      <w:pPr>
        <w:ind w:left="360"/>
      </w:pPr>
      <w:r>
        <w:t>25 is larger so less deflection, greater accuracy, less chance of needle breakage (as it gets thinner, it wil</w:t>
      </w:r>
      <w:r w:rsidR="00C40B30">
        <w:t>l</w:t>
      </w:r>
      <w:r>
        <w:t xml:space="preserve"> break easier), easy aspiration</w:t>
      </w:r>
      <w:r w:rsidR="00450E91">
        <w:t>.</w:t>
      </w:r>
    </w:p>
    <w:p w:rsidR="00C40B30" w:rsidRDefault="00C40B30" w:rsidP="004B4379">
      <w:pPr>
        <w:ind w:left="360"/>
      </w:pPr>
      <w:r>
        <w:t>No difference in patient comfort whether using 25g or 30g…so we prefer to use 25g for the mentioned advantages.</w:t>
      </w:r>
    </w:p>
    <w:p w:rsidR="00C40B30" w:rsidRDefault="00C40B30" w:rsidP="004B4379">
      <w:pPr>
        <w:ind w:left="360"/>
      </w:pPr>
      <w:r>
        <w:t>If I want to make many pierces (injections), change the needle so that u don’t dull the needle</w:t>
      </w:r>
      <w:proofErr w:type="gramStart"/>
      <w:r>
        <w:t>.(</w:t>
      </w:r>
      <w:proofErr w:type="gramEnd"/>
      <w:r>
        <w:t xml:space="preserve"> &amp; thus u don’t cause trauma).</w:t>
      </w:r>
    </w:p>
    <w:p w:rsidR="00C40B30" w:rsidRDefault="00C40B30" w:rsidP="004B4379">
      <w:pPr>
        <w:ind w:left="360"/>
      </w:pPr>
      <w:proofErr w:type="gramStart"/>
      <w:r>
        <w:lastRenderedPageBreak/>
        <w:t>Ultra short 10g….long 32g…</w:t>
      </w:r>
      <w:proofErr w:type="spellStart"/>
      <w:r>
        <w:t>avg</w:t>
      </w:r>
      <w:proofErr w:type="spellEnd"/>
      <w:r>
        <w:t xml:space="preserve"> 25g.</w:t>
      </w:r>
      <w:proofErr w:type="gramEnd"/>
    </w:p>
    <w:p w:rsidR="00C40B30" w:rsidRDefault="00C40B30" w:rsidP="00450E91">
      <w:pPr>
        <w:ind w:left="360"/>
      </w:pPr>
      <w:r>
        <w:t>If there</w:t>
      </w:r>
      <w:r w:rsidR="0075178A">
        <w:t>’</w:t>
      </w:r>
      <w:r>
        <w:t>s resistance, don’t press against resistance; otherwise, needle will break in the tissues. If it got broken and one side is visible, you bring forceps (couldn’t understand which type) and bring it out</w:t>
      </w:r>
      <w:r w:rsidR="0075178A">
        <w:t>…if not visible</w:t>
      </w:r>
      <w:proofErr w:type="gramStart"/>
      <w:r w:rsidR="0075178A">
        <w:t>,&amp;</w:t>
      </w:r>
      <w:proofErr w:type="gramEnd"/>
      <w:r w:rsidR="0075178A">
        <w:t xml:space="preserve"> refer the case to a maxillofacial surgeon.</w:t>
      </w:r>
      <w:r w:rsidR="00450E91">
        <w:t xml:space="preserve"> Or </w:t>
      </w:r>
      <w:proofErr w:type="gramStart"/>
      <w:r w:rsidR="00450E91">
        <w:t xml:space="preserve">take </w:t>
      </w:r>
      <w:r w:rsidR="00450E91">
        <w:t xml:space="preserve"> (</w:t>
      </w:r>
      <w:proofErr w:type="gramEnd"/>
      <w:r w:rsidR="00450E91">
        <w:t>take 2 x-rays)</w:t>
      </w:r>
      <w:r w:rsidR="00450E91">
        <w:t xml:space="preserve"> and refer the case to a maxillofacial surgeon.</w:t>
      </w:r>
    </w:p>
    <w:p w:rsidR="0075178A" w:rsidRDefault="0075178A" w:rsidP="0075178A">
      <w:pPr>
        <w:ind w:left="360"/>
      </w:pPr>
      <w:proofErr w:type="spellStart"/>
      <w:r>
        <w:t>Carpules</w:t>
      </w:r>
      <w:proofErr w:type="spellEnd"/>
      <w:r w:rsidR="00450E91">
        <w:t>’ parts</w:t>
      </w:r>
      <w:r>
        <w:t>:</w:t>
      </w:r>
    </w:p>
    <w:p w:rsidR="0075178A" w:rsidRDefault="0075178A" w:rsidP="00450E91">
      <w:pPr>
        <w:pStyle w:val="ListParagraph"/>
        <w:numPr>
          <w:ilvl w:val="0"/>
          <w:numId w:val="5"/>
        </w:numPr>
      </w:pPr>
      <w:r>
        <w:t xml:space="preserve">Rubber </w:t>
      </w:r>
      <w:proofErr w:type="spellStart"/>
      <w:r>
        <w:t>punge</w:t>
      </w:r>
      <w:proofErr w:type="spellEnd"/>
      <w:r>
        <w:t>.</w:t>
      </w:r>
    </w:p>
    <w:p w:rsidR="0075178A" w:rsidRDefault="0075178A" w:rsidP="00450E91">
      <w:pPr>
        <w:pStyle w:val="ListParagraph"/>
        <w:numPr>
          <w:ilvl w:val="0"/>
          <w:numId w:val="5"/>
        </w:numPr>
      </w:pPr>
      <w:r>
        <w:t>Glass or plastic cylinder.</w:t>
      </w:r>
    </w:p>
    <w:p w:rsidR="0075178A" w:rsidRDefault="0075178A" w:rsidP="00450E91">
      <w:pPr>
        <w:pStyle w:val="ListParagraph"/>
        <w:numPr>
          <w:ilvl w:val="0"/>
          <w:numId w:val="5"/>
        </w:numPr>
      </w:pPr>
      <w:r>
        <w:t>Diaphragm</w:t>
      </w:r>
    </w:p>
    <w:p w:rsidR="00450E91" w:rsidRDefault="00450E91" w:rsidP="00450E91">
      <w:pPr>
        <w:pStyle w:val="ListParagraph"/>
        <w:numPr>
          <w:ilvl w:val="0"/>
          <w:numId w:val="5"/>
        </w:numPr>
      </w:pPr>
      <w:r>
        <w:t>Metal cap</w:t>
      </w:r>
    </w:p>
    <w:p w:rsidR="0075178A" w:rsidRDefault="00450E91" w:rsidP="00450E91">
      <w:r>
        <w:t xml:space="preserve">       </w:t>
      </w:r>
      <w:r w:rsidR="0075178A">
        <w:t xml:space="preserve">Beware of putting the </w:t>
      </w:r>
      <w:proofErr w:type="spellStart"/>
      <w:r w:rsidR="0075178A">
        <w:t>carpule</w:t>
      </w:r>
      <w:proofErr w:type="spellEnd"/>
      <w:r w:rsidR="0075178A">
        <w:t xml:space="preserve"> in the syringe upside down.</w:t>
      </w:r>
    </w:p>
    <w:p w:rsidR="0075178A" w:rsidRDefault="0075178A" w:rsidP="0075178A">
      <w:pPr>
        <w:ind w:left="360"/>
      </w:pPr>
      <w:r>
        <w:t xml:space="preserve">Constituents of </w:t>
      </w:r>
      <w:proofErr w:type="spellStart"/>
      <w:r>
        <w:t>carpule</w:t>
      </w:r>
      <w:proofErr w:type="spellEnd"/>
      <w:r>
        <w:t xml:space="preserve"> are important!</w:t>
      </w:r>
    </w:p>
    <w:p w:rsidR="0075178A" w:rsidRDefault="00450E91" w:rsidP="0075178A">
      <w:pPr>
        <w:ind w:left="360"/>
      </w:pPr>
      <w:r>
        <w:t xml:space="preserve">Question: why they used to heat </w:t>
      </w:r>
      <w:proofErr w:type="spellStart"/>
      <w:r>
        <w:t>carpule</w:t>
      </w:r>
      <w:proofErr w:type="spellEnd"/>
      <w:r>
        <w:t xml:space="preserve"> before? (</w:t>
      </w:r>
      <w:proofErr w:type="spellStart"/>
      <w:proofErr w:type="gramStart"/>
      <w:r>
        <w:t>dr</w:t>
      </w:r>
      <w:proofErr w:type="spellEnd"/>
      <w:proofErr w:type="gramEnd"/>
      <w:r>
        <w:t xml:space="preserve"> said go find out the answer from the book).</w:t>
      </w:r>
    </w:p>
    <w:p w:rsidR="00C40B30" w:rsidRDefault="00C40B30" w:rsidP="004B4379">
      <w:pPr>
        <w:ind w:left="360"/>
      </w:pPr>
    </w:p>
    <w:p w:rsidR="00450E91" w:rsidRDefault="00450E91" w:rsidP="004B4379">
      <w:pPr>
        <w:ind w:left="360"/>
      </w:pPr>
    </w:p>
    <w:p w:rsidR="00450E91" w:rsidRDefault="00450E91" w:rsidP="004B4379">
      <w:pPr>
        <w:ind w:left="360"/>
      </w:pPr>
      <w:r>
        <w:t xml:space="preserve">Prepared by: </w:t>
      </w:r>
    </w:p>
    <w:p w:rsidR="00450E91" w:rsidRDefault="00450E91" w:rsidP="004B4379">
      <w:pPr>
        <w:ind w:left="360"/>
      </w:pPr>
      <w:proofErr w:type="spellStart"/>
      <w:r>
        <w:t>Tareq</w:t>
      </w:r>
      <w:proofErr w:type="spellEnd"/>
      <w:r>
        <w:t xml:space="preserve"> Al </w:t>
      </w:r>
      <w:proofErr w:type="spellStart"/>
      <w:r>
        <w:t>Amad</w:t>
      </w:r>
      <w:proofErr w:type="spellEnd"/>
    </w:p>
    <w:p w:rsidR="00450E91" w:rsidRDefault="00450E91" w:rsidP="004B4379">
      <w:pPr>
        <w:ind w:left="360"/>
      </w:pPr>
      <w:proofErr w:type="spellStart"/>
      <w:r>
        <w:t>Anas</w:t>
      </w:r>
      <w:proofErr w:type="spellEnd"/>
      <w:r>
        <w:t xml:space="preserve"> Taee</w:t>
      </w:r>
      <w:bookmarkStart w:id="0" w:name="_GoBack"/>
      <w:bookmarkEnd w:id="0"/>
    </w:p>
    <w:sectPr w:rsidR="00450E91" w:rsidSect="00423313">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2DB"/>
    <w:multiLevelType w:val="hybridMultilevel"/>
    <w:tmpl w:val="CA40B736"/>
    <w:lvl w:ilvl="0" w:tplc="FFD4ECD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D689F"/>
    <w:multiLevelType w:val="hybridMultilevel"/>
    <w:tmpl w:val="4F4A17D2"/>
    <w:lvl w:ilvl="0" w:tplc="769EEF1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B7C30"/>
    <w:multiLevelType w:val="hybridMultilevel"/>
    <w:tmpl w:val="6C14939C"/>
    <w:lvl w:ilvl="0" w:tplc="1D56F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901D0"/>
    <w:multiLevelType w:val="hybridMultilevel"/>
    <w:tmpl w:val="85ACB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F4FD0"/>
    <w:multiLevelType w:val="hybridMultilevel"/>
    <w:tmpl w:val="DE38B11E"/>
    <w:lvl w:ilvl="0" w:tplc="38BCEC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A59F4"/>
    <w:multiLevelType w:val="hybridMultilevel"/>
    <w:tmpl w:val="79B82CD0"/>
    <w:lvl w:ilvl="0" w:tplc="15DA99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6D"/>
    <w:rsid w:val="00016437"/>
    <w:rsid w:val="0010016A"/>
    <w:rsid w:val="00125D1F"/>
    <w:rsid w:val="002B112A"/>
    <w:rsid w:val="00302F1F"/>
    <w:rsid w:val="0036479D"/>
    <w:rsid w:val="0039406D"/>
    <w:rsid w:val="00423313"/>
    <w:rsid w:val="00450E91"/>
    <w:rsid w:val="004B4379"/>
    <w:rsid w:val="004E5C2C"/>
    <w:rsid w:val="005728C3"/>
    <w:rsid w:val="005B4DD2"/>
    <w:rsid w:val="005C30F5"/>
    <w:rsid w:val="00683F47"/>
    <w:rsid w:val="006B0E9D"/>
    <w:rsid w:val="006B47E1"/>
    <w:rsid w:val="0075178A"/>
    <w:rsid w:val="00783ADE"/>
    <w:rsid w:val="007A67D5"/>
    <w:rsid w:val="007E0C3C"/>
    <w:rsid w:val="008304F4"/>
    <w:rsid w:val="00A11CDB"/>
    <w:rsid w:val="00A271D4"/>
    <w:rsid w:val="00C40B30"/>
    <w:rsid w:val="00C808E1"/>
    <w:rsid w:val="00CC7579"/>
    <w:rsid w:val="00D10456"/>
    <w:rsid w:val="00D43A07"/>
    <w:rsid w:val="00F75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47"/>
    <w:rPr>
      <w:rFonts w:ascii="Tahoma" w:hAnsi="Tahoma" w:cs="Tahoma"/>
      <w:sz w:val="16"/>
      <w:szCs w:val="16"/>
    </w:rPr>
  </w:style>
  <w:style w:type="paragraph" w:styleId="ListParagraph">
    <w:name w:val="List Paragraph"/>
    <w:basedOn w:val="Normal"/>
    <w:uiPriority w:val="34"/>
    <w:qFormat/>
    <w:rsid w:val="00683F47"/>
    <w:pPr>
      <w:ind w:left="720"/>
      <w:contextualSpacing/>
    </w:pPr>
  </w:style>
  <w:style w:type="character" w:styleId="Hyperlink">
    <w:name w:val="Hyperlink"/>
    <w:basedOn w:val="DefaultParagraphFont"/>
    <w:uiPriority w:val="99"/>
    <w:unhideWhenUsed/>
    <w:rsid w:val="00423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47"/>
    <w:rPr>
      <w:rFonts w:ascii="Tahoma" w:hAnsi="Tahoma" w:cs="Tahoma"/>
      <w:sz w:val="16"/>
      <w:szCs w:val="16"/>
    </w:rPr>
  </w:style>
  <w:style w:type="paragraph" w:styleId="ListParagraph">
    <w:name w:val="List Paragraph"/>
    <w:basedOn w:val="Normal"/>
    <w:uiPriority w:val="34"/>
    <w:qFormat/>
    <w:rsid w:val="00683F47"/>
    <w:pPr>
      <w:ind w:left="720"/>
      <w:contextualSpacing/>
    </w:pPr>
  </w:style>
  <w:style w:type="character" w:styleId="Hyperlink">
    <w:name w:val="Hyperlink"/>
    <w:basedOn w:val="DefaultParagraphFont"/>
    <w:uiPriority w:val="99"/>
    <w:unhideWhenUsed/>
    <w:rsid w:val="00423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071B-B66C-49FA-9B5C-CD300DC6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sys9</cp:lastModifiedBy>
  <cp:revision>2</cp:revision>
  <dcterms:created xsi:type="dcterms:W3CDTF">2013-10-30T22:17:00Z</dcterms:created>
  <dcterms:modified xsi:type="dcterms:W3CDTF">2013-10-30T22:17:00Z</dcterms:modified>
</cp:coreProperties>
</file>